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A6682" w14:textId="77777777" w:rsidR="00AB006A" w:rsidRPr="00AB006A" w:rsidRDefault="00AB006A" w:rsidP="00AB006A">
      <w:pPr>
        <w:jc w:val="center"/>
        <w:rPr>
          <w:b/>
          <w:bCs/>
          <w:sz w:val="28"/>
          <w:szCs w:val="28"/>
          <w:lang w:val="en-US"/>
        </w:rPr>
      </w:pPr>
      <w:r w:rsidRPr="00AB006A">
        <w:rPr>
          <w:b/>
          <w:bCs/>
          <w:sz w:val="28"/>
          <w:szCs w:val="28"/>
          <w:lang w:val="en-US"/>
        </w:rPr>
        <w:t>OPEN UP: Engaging formal and non-formal professionals in the inclusion of children and teenagers with sensory disorders, under the Erasmus + Programme</w:t>
      </w:r>
    </w:p>
    <w:p w14:paraId="6B6B8036" w14:textId="77777777" w:rsidR="008F3928" w:rsidRDefault="00AB006A" w:rsidP="008F3928">
      <w:pPr>
        <w:jc w:val="center"/>
        <w:rPr>
          <w:sz w:val="24"/>
          <w:szCs w:val="24"/>
          <w:lang w:val="en-US"/>
        </w:rPr>
      </w:pPr>
      <w:r w:rsidRPr="008F3928">
        <w:rPr>
          <w:sz w:val="24"/>
          <w:szCs w:val="24"/>
          <w:lang w:val="en-US"/>
        </w:rPr>
        <w:t>AGREEMENT NUMBER: 2020-1-FR01-KA201-080130</w:t>
      </w:r>
    </w:p>
    <w:p w14:paraId="1622828B" w14:textId="77777777" w:rsidR="004B1D20" w:rsidRDefault="004B1D20" w:rsidP="008F3928">
      <w:pPr>
        <w:jc w:val="center"/>
        <w:rPr>
          <w:rFonts w:asciiTheme="minorHAnsi" w:eastAsiaTheme="minorEastAsia" w:cstheme="minorBidi"/>
          <w:b/>
          <w:bCs/>
          <w:color w:val="000000" w:themeColor="text1"/>
          <w:kern w:val="24"/>
          <w:sz w:val="36"/>
          <w:szCs w:val="36"/>
          <w:lang w:val="en-SG"/>
        </w:rPr>
      </w:pPr>
    </w:p>
    <w:p w14:paraId="44F6C9C4" w14:textId="77777777" w:rsidR="004B1D20" w:rsidRPr="00C81A48" w:rsidRDefault="004B1D20" w:rsidP="008F3928">
      <w:pPr>
        <w:jc w:val="center"/>
        <w:rPr>
          <w:b/>
          <w:i/>
          <w:sz w:val="36"/>
          <w:szCs w:val="36"/>
          <w:lang w:val="en-US"/>
        </w:rPr>
      </w:pPr>
      <w:bookmarkStart w:id="0" w:name="_Hlk90884132"/>
      <w:r w:rsidRPr="00C81A48">
        <w:rPr>
          <w:rFonts w:asciiTheme="minorHAnsi" w:eastAsiaTheme="minorEastAsia" w:cstheme="minorBidi"/>
          <w:b/>
          <w:bCs/>
          <w:i/>
          <w:color w:val="000000" w:themeColor="text1"/>
          <w:kern w:val="24"/>
          <w:sz w:val="36"/>
          <w:szCs w:val="36"/>
          <w:lang w:val="en-SG"/>
        </w:rPr>
        <w:t>Open up training for professionals: supporting children and teenagers with sensory disorders in mainstream schools and youth organisations</w:t>
      </w:r>
    </w:p>
    <w:bookmarkEnd w:id="0"/>
    <w:p w14:paraId="4AA731AE" w14:textId="26FC3129" w:rsidR="008F3928" w:rsidRPr="00C81A48" w:rsidRDefault="00E07369" w:rsidP="004B1D20">
      <w:pPr>
        <w:ind w:left="84"/>
        <w:jc w:val="center"/>
        <w:rPr>
          <w:i/>
          <w:sz w:val="36"/>
          <w:szCs w:val="36"/>
          <w:lang w:val="en-US"/>
        </w:rPr>
      </w:pPr>
      <w:r>
        <w:rPr>
          <w:i/>
          <w:sz w:val="36"/>
          <w:szCs w:val="36"/>
          <w:lang w:val="en-US"/>
        </w:rPr>
        <w:t>Agenda</w:t>
      </w:r>
      <w:bookmarkStart w:id="1" w:name="_GoBack"/>
      <w:bookmarkEnd w:id="1"/>
    </w:p>
    <w:p w14:paraId="0B29B303" w14:textId="77777777" w:rsidR="008622C1" w:rsidRDefault="008622C1" w:rsidP="004B1D20">
      <w:pPr>
        <w:jc w:val="both"/>
        <w:rPr>
          <w:lang w:val="en-SG"/>
        </w:rPr>
      </w:pPr>
    </w:p>
    <w:p w14:paraId="33664FB9" w14:textId="3507E58F" w:rsidR="00EA6B1C" w:rsidRDefault="0001115A" w:rsidP="00EA6B1C">
      <w:pPr>
        <w:pStyle w:val="Heading2"/>
        <w:rPr>
          <w:lang w:val="en-US"/>
        </w:rPr>
      </w:pPr>
      <w:r w:rsidRPr="003C6BE4">
        <w:rPr>
          <w:lang w:val="en-US"/>
        </w:rPr>
        <w:t xml:space="preserve">The </w:t>
      </w:r>
      <w:r w:rsidR="00EA6B1C">
        <w:rPr>
          <w:lang w:val="en-US"/>
        </w:rPr>
        <w:t>p</w:t>
      </w:r>
      <w:r>
        <w:rPr>
          <w:lang w:val="en-US"/>
        </w:rPr>
        <w:t>reliminary agenda</w:t>
      </w:r>
      <w:r w:rsidR="00EA6B1C">
        <w:rPr>
          <w:lang w:val="en-US"/>
        </w:rPr>
        <w:t xml:space="preserve"> of the training programme</w:t>
      </w:r>
    </w:p>
    <w:p w14:paraId="756E5B36" w14:textId="77777777" w:rsidR="00EA6B1C" w:rsidRPr="00EA6B1C" w:rsidRDefault="00EA6B1C" w:rsidP="00EA6B1C">
      <w:pPr>
        <w:rPr>
          <w:lang w:val="en-US"/>
        </w:rPr>
      </w:pPr>
    </w:p>
    <w:p w14:paraId="6C8ECABA" w14:textId="77777777" w:rsidR="00EA6B1C" w:rsidRPr="000B2BF9" w:rsidRDefault="00EA6B1C" w:rsidP="00EA6B1C">
      <w:pPr>
        <w:rPr>
          <w:b/>
          <w:sz w:val="28"/>
          <w:szCs w:val="28"/>
          <w:lang w:val="en-US"/>
        </w:rPr>
      </w:pPr>
      <w:r w:rsidRPr="000B2BF9">
        <w:rPr>
          <w:b/>
          <w:sz w:val="28"/>
          <w:szCs w:val="28"/>
          <w:lang w:val="en-US"/>
        </w:rPr>
        <w:t>Tuesday 22.02.2022</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513"/>
        <w:gridCol w:w="1417"/>
      </w:tblGrid>
      <w:tr w:rsidR="00EA6B1C" w14:paraId="4BF5EAE0" w14:textId="77777777" w:rsidTr="00DA347F">
        <w:tc>
          <w:tcPr>
            <w:tcW w:w="846" w:type="dxa"/>
            <w:shd w:val="clear" w:color="auto" w:fill="AEAAAA"/>
          </w:tcPr>
          <w:p w14:paraId="3D042CCB" w14:textId="77777777" w:rsidR="00EA6B1C" w:rsidRDefault="00EA6B1C" w:rsidP="00B63DFF">
            <w:pPr>
              <w:jc w:val="center"/>
              <w:rPr>
                <w:b/>
              </w:rPr>
            </w:pPr>
            <w:r>
              <w:rPr>
                <w:b/>
              </w:rPr>
              <w:t>Time</w:t>
            </w:r>
          </w:p>
          <w:p w14:paraId="64373EE3" w14:textId="77777777" w:rsidR="00EA6B1C" w:rsidRDefault="00EA6B1C" w:rsidP="00B63DFF">
            <w:pPr>
              <w:jc w:val="center"/>
              <w:rPr>
                <w:b/>
              </w:rPr>
            </w:pPr>
            <w:r>
              <w:rPr>
                <w:b/>
              </w:rPr>
              <w:t>(local)</w:t>
            </w:r>
          </w:p>
        </w:tc>
        <w:tc>
          <w:tcPr>
            <w:tcW w:w="7513" w:type="dxa"/>
            <w:shd w:val="clear" w:color="auto" w:fill="AEAAAA"/>
          </w:tcPr>
          <w:p w14:paraId="36746DD2" w14:textId="77777777" w:rsidR="00EA6B1C" w:rsidRDefault="00EA6B1C" w:rsidP="00B63DFF">
            <w:pPr>
              <w:jc w:val="center"/>
              <w:rPr>
                <w:b/>
              </w:rPr>
            </w:pPr>
            <w:r>
              <w:rPr>
                <w:b/>
              </w:rPr>
              <w:t>Activity</w:t>
            </w:r>
          </w:p>
        </w:tc>
        <w:tc>
          <w:tcPr>
            <w:tcW w:w="1417" w:type="dxa"/>
            <w:shd w:val="clear" w:color="auto" w:fill="AEAAAA"/>
          </w:tcPr>
          <w:p w14:paraId="2BA5E596" w14:textId="77777777" w:rsidR="00EA6B1C" w:rsidRDefault="00EA6B1C" w:rsidP="00B63DFF">
            <w:pPr>
              <w:jc w:val="center"/>
              <w:rPr>
                <w:b/>
              </w:rPr>
            </w:pPr>
            <w:r>
              <w:rPr>
                <w:b/>
              </w:rPr>
              <w:t>Responsible/</w:t>
            </w:r>
          </w:p>
          <w:p w14:paraId="16656C3C" w14:textId="77777777" w:rsidR="00EA6B1C" w:rsidRDefault="00EA6B1C" w:rsidP="00B63DFF">
            <w:pPr>
              <w:jc w:val="center"/>
              <w:rPr>
                <w:b/>
              </w:rPr>
            </w:pPr>
            <w:r>
              <w:rPr>
                <w:b/>
              </w:rPr>
              <w:t xml:space="preserve">Support </w:t>
            </w:r>
          </w:p>
        </w:tc>
      </w:tr>
      <w:tr w:rsidR="00EA6B1C" w14:paraId="12660F24" w14:textId="77777777" w:rsidTr="00DA347F">
        <w:tc>
          <w:tcPr>
            <w:tcW w:w="846" w:type="dxa"/>
          </w:tcPr>
          <w:p w14:paraId="34406C3E" w14:textId="77777777" w:rsidR="00EA6B1C" w:rsidRDefault="00EA6B1C" w:rsidP="00B63DFF">
            <w:r>
              <w:t>9:00</w:t>
            </w:r>
          </w:p>
        </w:tc>
        <w:tc>
          <w:tcPr>
            <w:tcW w:w="7513" w:type="dxa"/>
          </w:tcPr>
          <w:p w14:paraId="26854A56" w14:textId="77777777" w:rsidR="00EA6B1C" w:rsidRPr="000B2BF9" w:rsidRDefault="00EA6B1C" w:rsidP="00B63DFF">
            <w:pPr>
              <w:rPr>
                <w:b/>
                <w:lang w:val="en-US"/>
              </w:rPr>
            </w:pPr>
            <w:r w:rsidRPr="000B2BF9">
              <w:rPr>
                <w:b/>
                <w:lang w:val="en-US"/>
              </w:rPr>
              <w:t>Opening to the training and Welcome</w:t>
            </w:r>
          </w:p>
          <w:p w14:paraId="6281877A" w14:textId="77777777" w:rsidR="00EA6B1C" w:rsidRPr="000B2BF9" w:rsidRDefault="00EA6B1C" w:rsidP="00EA6B1C">
            <w:pPr>
              <w:numPr>
                <w:ilvl w:val="0"/>
                <w:numId w:val="14"/>
              </w:numPr>
              <w:pBdr>
                <w:top w:val="nil"/>
                <w:left w:val="nil"/>
                <w:bottom w:val="nil"/>
                <w:right w:val="nil"/>
                <w:between w:val="nil"/>
              </w:pBdr>
              <w:spacing w:after="0"/>
              <w:rPr>
                <w:color w:val="000000"/>
                <w:lang w:val="en-US"/>
              </w:rPr>
            </w:pPr>
            <w:r w:rsidRPr="000B2BF9">
              <w:rPr>
                <w:color w:val="000000"/>
                <w:lang w:val="en-US"/>
              </w:rPr>
              <w:t xml:space="preserve">Who is </w:t>
            </w:r>
            <w:r>
              <w:rPr>
                <w:color w:val="000000"/>
                <w:lang w:val="en-US"/>
              </w:rPr>
              <w:t>in</w:t>
            </w:r>
            <w:r w:rsidRPr="000B2BF9">
              <w:rPr>
                <w:color w:val="000000"/>
                <w:lang w:val="en-US"/>
              </w:rPr>
              <w:t xml:space="preserve"> the room? Presentations</w:t>
            </w:r>
          </w:p>
          <w:p w14:paraId="1E37430A" w14:textId="77777777" w:rsidR="00EA6B1C" w:rsidRDefault="00EA6B1C" w:rsidP="00EA6B1C">
            <w:pPr>
              <w:numPr>
                <w:ilvl w:val="0"/>
                <w:numId w:val="14"/>
              </w:numPr>
              <w:pBdr>
                <w:top w:val="nil"/>
                <w:left w:val="nil"/>
                <w:bottom w:val="nil"/>
                <w:right w:val="nil"/>
                <w:between w:val="nil"/>
              </w:pBdr>
              <w:rPr>
                <w:color w:val="000000"/>
              </w:rPr>
            </w:pPr>
            <w:r>
              <w:rPr>
                <w:color w:val="000000"/>
              </w:rPr>
              <w:t>Agenda review</w:t>
            </w:r>
          </w:p>
        </w:tc>
        <w:tc>
          <w:tcPr>
            <w:tcW w:w="1417" w:type="dxa"/>
          </w:tcPr>
          <w:p w14:paraId="4913A9CE" w14:textId="77777777" w:rsidR="00EA6B1C" w:rsidRDefault="00EA6B1C" w:rsidP="00B63DFF">
            <w:r>
              <w:t>ITC/HSGN</w:t>
            </w:r>
          </w:p>
        </w:tc>
      </w:tr>
      <w:tr w:rsidR="00EA6B1C" w:rsidRPr="00DA63D0" w14:paraId="3D2FBEE5" w14:textId="77777777" w:rsidTr="00DA347F">
        <w:tc>
          <w:tcPr>
            <w:tcW w:w="846" w:type="dxa"/>
          </w:tcPr>
          <w:p w14:paraId="705FA09B" w14:textId="77777777" w:rsidR="00EA6B1C" w:rsidRDefault="00EA6B1C" w:rsidP="00B63DFF">
            <w:r>
              <w:t>9:15</w:t>
            </w:r>
          </w:p>
        </w:tc>
        <w:tc>
          <w:tcPr>
            <w:tcW w:w="7513" w:type="dxa"/>
          </w:tcPr>
          <w:p w14:paraId="1FA153EB" w14:textId="61F107F1" w:rsidR="00EA6B1C" w:rsidRPr="000B2BF9" w:rsidRDefault="00EA6B1C" w:rsidP="00B63DFF">
            <w:pPr>
              <w:rPr>
                <w:b/>
                <w:lang w:val="en-US"/>
              </w:rPr>
            </w:pPr>
            <w:r w:rsidRPr="000B2BF9">
              <w:rPr>
                <w:b/>
                <w:lang w:val="en-US"/>
              </w:rPr>
              <w:t xml:space="preserve">Real-life situations </w:t>
            </w:r>
            <w:sdt>
              <w:sdtPr>
                <w:tag w:val="goog_rdk_0"/>
                <w:id w:val="-2080819320"/>
              </w:sdtPr>
              <w:sdtEndPr/>
              <w:sdtContent/>
            </w:sdt>
            <w:r w:rsidR="001D3B64">
              <w:rPr>
                <w:b/>
                <w:lang w:val="en-US"/>
              </w:rPr>
              <w:t>workshop / icebreakers</w:t>
            </w:r>
            <w:r w:rsidRPr="000B2BF9">
              <w:rPr>
                <w:b/>
                <w:lang w:val="en-US"/>
              </w:rPr>
              <w:t>: what is it like to live with sensory disorders?</w:t>
            </w:r>
            <w:r w:rsidR="001D3B64">
              <w:rPr>
                <w:b/>
                <w:lang w:val="en-US"/>
              </w:rPr>
              <w:t xml:space="preserve"> </w:t>
            </w:r>
          </w:p>
          <w:p w14:paraId="0B1D30B9" w14:textId="1AA14926" w:rsidR="00EA6B1C" w:rsidRPr="000B2BF9" w:rsidRDefault="00DE43F7" w:rsidP="00EA6B1C">
            <w:pPr>
              <w:numPr>
                <w:ilvl w:val="0"/>
                <w:numId w:val="13"/>
              </w:numPr>
              <w:pBdr>
                <w:top w:val="nil"/>
                <w:left w:val="nil"/>
                <w:bottom w:val="nil"/>
                <w:right w:val="nil"/>
                <w:between w:val="nil"/>
              </w:pBdr>
              <w:spacing w:after="0"/>
              <w:rPr>
                <w:color w:val="000000"/>
                <w:lang w:val="en-US"/>
              </w:rPr>
            </w:pPr>
            <w:sdt>
              <w:sdtPr>
                <w:tag w:val="goog_rdk_1"/>
                <w:id w:val="1539235315"/>
              </w:sdtPr>
              <w:sdtEndPr/>
              <w:sdtContent/>
            </w:sdt>
            <w:r w:rsidR="00EA6B1C" w:rsidRPr="000B2BF9">
              <w:rPr>
                <w:color w:val="000000"/>
                <w:lang w:val="en-US"/>
              </w:rPr>
              <w:t>Obstacles course for blind walkers (30min)</w:t>
            </w:r>
            <w:r w:rsidR="001D3B64">
              <w:rPr>
                <w:color w:val="000000"/>
                <w:lang w:val="en-US"/>
              </w:rPr>
              <w:t xml:space="preserve"> </w:t>
            </w:r>
            <w:r w:rsidR="001D3B64" w:rsidRPr="001D3B64">
              <w:rPr>
                <w:color w:val="000000"/>
                <w:lang w:val="en-US"/>
              </w:rPr>
              <w:t>(Module 2 Learning Activity 1 – Visual – Workshop1)</w:t>
            </w:r>
          </w:p>
          <w:p w14:paraId="79E2CE38" w14:textId="07644A66" w:rsidR="00EA6B1C" w:rsidRPr="001D3B64" w:rsidRDefault="00EA6B1C" w:rsidP="00EA6B1C">
            <w:pPr>
              <w:numPr>
                <w:ilvl w:val="0"/>
                <w:numId w:val="13"/>
              </w:numPr>
              <w:pBdr>
                <w:top w:val="nil"/>
                <w:left w:val="nil"/>
                <w:bottom w:val="nil"/>
                <w:right w:val="nil"/>
                <w:between w:val="nil"/>
              </w:pBdr>
              <w:spacing w:after="0"/>
              <w:rPr>
                <w:color w:val="000000"/>
                <w:lang w:val="en-US"/>
              </w:rPr>
            </w:pPr>
            <w:r w:rsidRPr="000B2BF9">
              <w:rPr>
                <w:color w:val="000000"/>
                <w:lang w:val="en-US"/>
              </w:rPr>
              <w:t xml:space="preserve">See the ability – not the disability! </w:t>
            </w:r>
            <w:sdt>
              <w:sdtPr>
                <w:tag w:val="goog_rdk_2"/>
                <w:id w:val="-1275171734"/>
              </w:sdtPr>
              <w:sdtEndPr/>
              <w:sdtContent/>
            </w:sdt>
            <w:r w:rsidRPr="001D3B64">
              <w:rPr>
                <w:color w:val="000000"/>
                <w:lang w:val="en-US"/>
              </w:rPr>
              <w:t>Signing (30min)</w:t>
            </w:r>
            <w:r w:rsidR="001D3B64" w:rsidRPr="001D3B64">
              <w:rPr>
                <w:color w:val="000000"/>
                <w:lang w:val="en-US"/>
              </w:rPr>
              <w:t xml:space="preserve"> </w:t>
            </w:r>
            <w:r w:rsidR="001D3B64">
              <w:rPr>
                <w:color w:val="000000"/>
                <w:lang w:val="en-US"/>
              </w:rPr>
              <w:t>(</w:t>
            </w:r>
            <w:r w:rsidR="001D3B64" w:rsidRPr="001D3B64">
              <w:rPr>
                <w:color w:val="000000"/>
                <w:lang w:val="en-US"/>
              </w:rPr>
              <w:t>Module 5 Activity 2.3</w:t>
            </w:r>
            <w:r w:rsidR="001D3B64">
              <w:rPr>
                <w:color w:val="000000"/>
                <w:lang w:val="en-US"/>
              </w:rPr>
              <w:t>)</w:t>
            </w:r>
          </w:p>
          <w:p w14:paraId="0D0E3036" w14:textId="77777777" w:rsidR="00EA6B1C" w:rsidRPr="000B2BF9" w:rsidRDefault="00EA6B1C" w:rsidP="00EA6B1C">
            <w:pPr>
              <w:numPr>
                <w:ilvl w:val="0"/>
                <w:numId w:val="13"/>
              </w:numPr>
              <w:pBdr>
                <w:top w:val="nil"/>
                <w:left w:val="nil"/>
                <w:bottom w:val="nil"/>
                <w:right w:val="nil"/>
                <w:between w:val="nil"/>
              </w:pBdr>
              <w:rPr>
                <w:color w:val="000000"/>
                <w:lang w:val="en-US"/>
              </w:rPr>
            </w:pPr>
            <w:r w:rsidRPr="000B2BF9">
              <w:rPr>
                <w:color w:val="000000"/>
                <w:lang w:val="en-US"/>
              </w:rPr>
              <w:t>Sharing experience, group reflection (</w:t>
            </w:r>
            <w:r w:rsidRPr="000B2BF9">
              <w:rPr>
                <w:lang w:val="en-US"/>
              </w:rPr>
              <w:t>15</w:t>
            </w:r>
            <w:r w:rsidRPr="000B2BF9">
              <w:rPr>
                <w:color w:val="000000"/>
                <w:lang w:val="en-US"/>
              </w:rPr>
              <w:t>min)</w:t>
            </w:r>
          </w:p>
        </w:tc>
        <w:tc>
          <w:tcPr>
            <w:tcW w:w="1417" w:type="dxa"/>
          </w:tcPr>
          <w:p w14:paraId="745C3073" w14:textId="77777777" w:rsidR="00EA6B1C" w:rsidRPr="000B2BF9" w:rsidRDefault="00EA6B1C" w:rsidP="00B63DFF">
            <w:pPr>
              <w:rPr>
                <w:lang w:val="en-US"/>
              </w:rPr>
            </w:pPr>
          </w:p>
          <w:p w14:paraId="0FBBABC2" w14:textId="77777777" w:rsidR="00EA6B1C" w:rsidRPr="000B2BF9" w:rsidRDefault="00EA6B1C" w:rsidP="00B63DFF">
            <w:pPr>
              <w:rPr>
                <w:lang w:val="en-US"/>
              </w:rPr>
            </w:pPr>
            <w:r w:rsidRPr="000B2BF9">
              <w:rPr>
                <w:lang w:val="en-US"/>
              </w:rPr>
              <w:t>ITC/OLY</w:t>
            </w:r>
          </w:p>
          <w:p w14:paraId="2DB8EE3F" w14:textId="77777777" w:rsidR="00EA6B1C" w:rsidRPr="000B2BF9" w:rsidRDefault="00EA6B1C" w:rsidP="00B63DFF">
            <w:pPr>
              <w:rPr>
                <w:lang w:val="en-US"/>
              </w:rPr>
            </w:pPr>
            <w:r w:rsidRPr="000B2BF9">
              <w:rPr>
                <w:lang w:val="en-US"/>
              </w:rPr>
              <w:t>HSGN/ITC</w:t>
            </w:r>
          </w:p>
          <w:p w14:paraId="2A98A647" w14:textId="77777777" w:rsidR="00EA6B1C" w:rsidRPr="000B2BF9" w:rsidRDefault="00EA6B1C" w:rsidP="00B63DFF">
            <w:pPr>
              <w:rPr>
                <w:lang w:val="en-US"/>
              </w:rPr>
            </w:pPr>
            <w:r w:rsidRPr="000B2BF9">
              <w:rPr>
                <w:lang w:val="en-US"/>
              </w:rPr>
              <w:t>ITC/ALL</w:t>
            </w:r>
          </w:p>
        </w:tc>
      </w:tr>
      <w:tr w:rsidR="00EA6B1C" w:rsidRPr="000B2BF9" w14:paraId="25A04103" w14:textId="77777777" w:rsidTr="00DA347F">
        <w:tc>
          <w:tcPr>
            <w:tcW w:w="846" w:type="dxa"/>
          </w:tcPr>
          <w:p w14:paraId="6BBB2D82" w14:textId="77777777" w:rsidR="00EA6B1C" w:rsidRDefault="00EA6B1C" w:rsidP="00B63DFF">
            <w:r>
              <w:t>10:30</w:t>
            </w:r>
          </w:p>
        </w:tc>
        <w:tc>
          <w:tcPr>
            <w:tcW w:w="7513" w:type="dxa"/>
          </w:tcPr>
          <w:p w14:paraId="06CDB7A9" w14:textId="77777777" w:rsidR="00EA6B1C" w:rsidRDefault="00EA6B1C" w:rsidP="00B63DFF">
            <w:pPr>
              <w:rPr>
                <w:b/>
              </w:rPr>
            </w:pPr>
            <w:r>
              <w:rPr>
                <w:b/>
              </w:rPr>
              <w:t>Open Up project</w:t>
            </w:r>
          </w:p>
          <w:p w14:paraId="1D0B835F" w14:textId="77777777" w:rsidR="00EA6B1C" w:rsidRPr="000B2BF9" w:rsidRDefault="00EA6B1C" w:rsidP="00EA6B1C">
            <w:pPr>
              <w:numPr>
                <w:ilvl w:val="0"/>
                <w:numId w:val="14"/>
              </w:numPr>
              <w:rPr>
                <w:lang w:val="en-US"/>
              </w:rPr>
            </w:pPr>
            <w:r w:rsidRPr="000B2BF9">
              <w:rPr>
                <w:lang w:val="en-US"/>
              </w:rPr>
              <w:t>Open Up project presentation (15min)</w:t>
            </w:r>
          </w:p>
        </w:tc>
        <w:tc>
          <w:tcPr>
            <w:tcW w:w="1417" w:type="dxa"/>
          </w:tcPr>
          <w:p w14:paraId="5DBB9718" w14:textId="77777777" w:rsidR="00EA6B1C" w:rsidRPr="000B2BF9" w:rsidRDefault="00EA6B1C" w:rsidP="00B63DFF">
            <w:pPr>
              <w:rPr>
                <w:lang w:val="en-US"/>
              </w:rPr>
            </w:pPr>
            <w:r w:rsidRPr="000B2BF9">
              <w:rPr>
                <w:lang w:val="en-US"/>
              </w:rPr>
              <w:t>ITC/LVA</w:t>
            </w:r>
          </w:p>
          <w:p w14:paraId="00A06DC8" w14:textId="77777777" w:rsidR="00EA6B1C" w:rsidRPr="000B2BF9" w:rsidRDefault="00EA6B1C" w:rsidP="00B63DFF">
            <w:pPr>
              <w:rPr>
                <w:lang w:val="en-US"/>
              </w:rPr>
            </w:pPr>
          </w:p>
        </w:tc>
      </w:tr>
      <w:tr w:rsidR="00EA6B1C" w14:paraId="6BE7A66A" w14:textId="77777777" w:rsidTr="00DA347F">
        <w:tc>
          <w:tcPr>
            <w:tcW w:w="846" w:type="dxa"/>
            <w:shd w:val="clear" w:color="auto" w:fill="DBDBDB"/>
          </w:tcPr>
          <w:p w14:paraId="0FEAE224" w14:textId="77777777" w:rsidR="00EA6B1C" w:rsidRDefault="00EA6B1C" w:rsidP="00B63DFF">
            <w:r>
              <w:t>10:45</w:t>
            </w:r>
          </w:p>
        </w:tc>
        <w:tc>
          <w:tcPr>
            <w:tcW w:w="7513" w:type="dxa"/>
            <w:shd w:val="clear" w:color="auto" w:fill="DBDBDB"/>
          </w:tcPr>
          <w:p w14:paraId="40F23A16" w14:textId="77777777" w:rsidR="00EA6B1C" w:rsidRDefault="00EA6B1C" w:rsidP="00B63DFF">
            <w:pPr>
              <w:rPr>
                <w:b/>
              </w:rPr>
            </w:pPr>
            <w:r>
              <w:rPr>
                <w:b/>
              </w:rPr>
              <w:t>Coffee break</w:t>
            </w:r>
          </w:p>
        </w:tc>
        <w:tc>
          <w:tcPr>
            <w:tcW w:w="1417" w:type="dxa"/>
            <w:shd w:val="clear" w:color="auto" w:fill="DBDBDB"/>
          </w:tcPr>
          <w:p w14:paraId="27AB2643" w14:textId="77777777" w:rsidR="00EA6B1C" w:rsidRDefault="00EA6B1C" w:rsidP="00B63DFF"/>
        </w:tc>
      </w:tr>
      <w:tr w:rsidR="00EA6B1C" w:rsidRPr="000B2BF9" w14:paraId="48C52F58" w14:textId="77777777" w:rsidTr="00DA347F">
        <w:tc>
          <w:tcPr>
            <w:tcW w:w="846" w:type="dxa"/>
          </w:tcPr>
          <w:p w14:paraId="30E814B0" w14:textId="77777777" w:rsidR="00EA6B1C" w:rsidRDefault="00EA6B1C" w:rsidP="00B63DFF">
            <w:r>
              <w:t>11:00</w:t>
            </w:r>
          </w:p>
        </w:tc>
        <w:tc>
          <w:tcPr>
            <w:tcW w:w="7513" w:type="dxa"/>
          </w:tcPr>
          <w:p w14:paraId="526E783B" w14:textId="7AFC4E9A" w:rsidR="00EA6B1C" w:rsidRPr="001D3B64" w:rsidRDefault="00DE43F7" w:rsidP="00B63DFF">
            <w:pPr>
              <w:rPr>
                <w:b/>
                <w:lang w:val="en-US"/>
              </w:rPr>
            </w:pPr>
            <w:sdt>
              <w:sdtPr>
                <w:tag w:val="goog_rdk_3"/>
                <w:id w:val="-252593282"/>
              </w:sdtPr>
              <w:sdtEndPr/>
              <w:sdtContent/>
            </w:sdt>
            <w:r w:rsidR="00EA6B1C" w:rsidRPr="001D3B64">
              <w:rPr>
                <w:b/>
                <w:lang w:val="en-US"/>
              </w:rPr>
              <w:t>Introduction to inclusive education</w:t>
            </w:r>
            <w:r w:rsidR="001D3B64" w:rsidRPr="001D3B64">
              <w:rPr>
                <w:b/>
                <w:lang w:val="en-US"/>
              </w:rPr>
              <w:t xml:space="preserve"> </w:t>
            </w:r>
            <w:r w:rsidR="001D3B64">
              <w:rPr>
                <w:b/>
                <w:lang w:val="en-US"/>
              </w:rPr>
              <w:t>(</w:t>
            </w:r>
            <w:r w:rsidR="001D3B64" w:rsidRPr="001D3B64">
              <w:rPr>
                <w:b/>
                <w:lang w:val="en-US"/>
              </w:rPr>
              <w:t>Module 1</w:t>
            </w:r>
            <w:r w:rsidR="001D3B64">
              <w:rPr>
                <w:b/>
                <w:lang w:val="en-US"/>
              </w:rPr>
              <w:t xml:space="preserve"> </w:t>
            </w:r>
            <w:r w:rsidR="001D3B64" w:rsidRPr="001D3B64">
              <w:rPr>
                <w:b/>
                <w:lang w:val="en-US"/>
              </w:rPr>
              <w:t>Units 1,2,4</w:t>
            </w:r>
            <w:r w:rsidR="001D3B64">
              <w:rPr>
                <w:b/>
                <w:lang w:val="en-US"/>
              </w:rPr>
              <w:t>)</w:t>
            </w:r>
          </w:p>
          <w:p w14:paraId="73075688" w14:textId="77777777" w:rsidR="00EA6B1C" w:rsidRPr="000B2BF9" w:rsidRDefault="00EA6B1C" w:rsidP="00EA6B1C">
            <w:pPr>
              <w:numPr>
                <w:ilvl w:val="0"/>
                <w:numId w:val="11"/>
              </w:numPr>
              <w:pBdr>
                <w:top w:val="nil"/>
                <w:left w:val="nil"/>
                <w:bottom w:val="nil"/>
                <w:right w:val="nil"/>
                <w:between w:val="nil"/>
              </w:pBdr>
              <w:spacing w:after="0"/>
              <w:rPr>
                <w:color w:val="000000"/>
                <w:lang w:val="en-US"/>
              </w:rPr>
            </w:pPr>
            <w:r w:rsidRPr="000B2BF9">
              <w:rPr>
                <w:color w:val="000000"/>
                <w:lang w:val="en-US"/>
              </w:rPr>
              <w:t>The Concept of Inclusive Education (30min)</w:t>
            </w:r>
          </w:p>
          <w:p w14:paraId="7B8F9D35" w14:textId="77777777" w:rsidR="00EA6B1C" w:rsidRPr="000B2BF9" w:rsidRDefault="00EA6B1C" w:rsidP="00EA6B1C">
            <w:pPr>
              <w:numPr>
                <w:ilvl w:val="0"/>
                <w:numId w:val="11"/>
              </w:numPr>
              <w:pBdr>
                <w:top w:val="nil"/>
                <w:left w:val="nil"/>
                <w:bottom w:val="nil"/>
                <w:right w:val="nil"/>
                <w:between w:val="nil"/>
              </w:pBdr>
              <w:spacing w:after="0"/>
              <w:rPr>
                <w:color w:val="000000"/>
                <w:lang w:val="en-US"/>
              </w:rPr>
            </w:pPr>
            <w:r w:rsidRPr="000B2BF9">
              <w:rPr>
                <w:color w:val="000000"/>
                <w:lang w:val="en-US"/>
              </w:rPr>
              <w:t>Activity: Integrated vs. Inclusive Education (30min)</w:t>
            </w:r>
          </w:p>
          <w:p w14:paraId="4F8EF98E" w14:textId="77777777" w:rsidR="00EA6B1C" w:rsidRPr="000B2BF9" w:rsidRDefault="00EA6B1C" w:rsidP="00EA6B1C">
            <w:pPr>
              <w:numPr>
                <w:ilvl w:val="0"/>
                <w:numId w:val="11"/>
              </w:numPr>
              <w:pBdr>
                <w:top w:val="nil"/>
                <w:left w:val="nil"/>
                <w:bottom w:val="nil"/>
                <w:right w:val="nil"/>
                <w:between w:val="nil"/>
              </w:pBdr>
              <w:rPr>
                <w:color w:val="000000"/>
                <w:lang w:val="en-US"/>
              </w:rPr>
            </w:pPr>
            <w:r w:rsidRPr="000B2BF9">
              <w:rPr>
                <w:color w:val="000000"/>
                <w:lang w:val="en-US"/>
              </w:rPr>
              <w:lastRenderedPageBreak/>
              <w:t>The Profile of Inclusive Teachers (60min)</w:t>
            </w:r>
          </w:p>
        </w:tc>
        <w:tc>
          <w:tcPr>
            <w:tcW w:w="1417" w:type="dxa"/>
          </w:tcPr>
          <w:p w14:paraId="3B08ADCE" w14:textId="77777777" w:rsidR="00EA6B1C" w:rsidRPr="000B2BF9" w:rsidRDefault="00EA6B1C" w:rsidP="00B63DFF">
            <w:pPr>
              <w:rPr>
                <w:lang w:val="en-US"/>
              </w:rPr>
            </w:pPr>
            <w:r w:rsidRPr="000B2BF9">
              <w:rPr>
                <w:lang w:val="en-US"/>
              </w:rPr>
              <w:lastRenderedPageBreak/>
              <w:t>VB/ITC</w:t>
            </w:r>
          </w:p>
          <w:p w14:paraId="57007CEB" w14:textId="77777777" w:rsidR="00EA6B1C" w:rsidRPr="000B2BF9" w:rsidRDefault="00EA6B1C" w:rsidP="00B63DFF">
            <w:pPr>
              <w:rPr>
                <w:lang w:val="en-US"/>
              </w:rPr>
            </w:pPr>
          </w:p>
        </w:tc>
      </w:tr>
      <w:tr w:rsidR="00EA6B1C" w14:paraId="6DCD7914" w14:textId="77777777" w:rsidTr="00DA347F">
        <w:tc>
          <w:tcPr>
            <w:tcW w:w="846" w:type="dxa"/>
            <w:shd w:val="clear" w:color="auto" w:fill="DBDBDB"/>
          </w:tcPr>
          <w:p w14:paraId="4FB612FE" w14:textId="77777777" w:rsidR="00EA6B1C" w:rsidRDefault="00EA6B1C" w:rsidP="00B63DFF">
            <w:r>
              <w:lastRenderedPageBreak/>
              <w:t>13:00</w:t>
            </w:r>
          </w:p>
        </w:tc>
        <w:tc>
          <w:tcPr>
            <w:tcW w:w="7513" w:type="dxa"/>
            <w:shd w:val="clear" w:color="auto" w:fill="DBDBDB"/>
          </w:tcPr>
          <w:p w14:paraId="170373D1" w14:textId="77777777" w:rsidR="00EA6B1C" w:rsidRDefault="00EA6B1C" w:rsidP="00B63DFF">
            <w:pPr>
              <w:rPr>
                <w:b/>
              </w:rPr>
            </w:pPr>
            <w:r>
              <w:rPr>
                <w:b/>
              </w:rPr>
              <w:t>Lunch break</w:t>
            </w:r>
          </w:p>
        </w:tc>
        <w:tc>
          <w:tcPr>
            <w:tcW w:w="1417" w:type="dxa"/>
            <w:shd w:val="clear" w:color="auto" w:fill="DBDBDB"/>
          </w:tcPr>
          <w:p w14:paraId="7A7ECEB9" w14:textId="77777777" w:rsidR="00EA6B1C" w:rsidRDefault="00EA6B1C" w:rsidP="00B63DFF"/>
        </w:tc>
      </w:tr>
      <w:tr w:rsidR="00EA6B1C" w:rsidRPr="000B2BF9" w14:paraId="3DB73791" w14:textId="77777777" w:rsidTr="00DA347F">
        <w:tc>
          <w:tcPr>
            <w:tcW w:w="846" w:type="dxa"/>
            <w:shd w:val="clear" w:color="auto" w:fill="auto"/>
          </w:tcPr>
          <w:p w14:paraId="7EAAE76D" w14:textId="77777777" w:rsidR="00EA6B1C" w:rsidRDefault="00EA6B1C" w:rsidP="00B63DFF">
            <w:r>
              <w:t>14:30</w:t>
            </w:r>
          </w:p>
        </w:tc>
        <w:tc>
          <w:tcPr>
            <w:tcW w:w="7513" w:type="dxa"/>
            <w:shd w:val="clear" w:color="auto" w:fill="auto"/>
          </w:tcPr>
          <w:p w14:paraId="7D7D47D7" w14:textId="0952EEAE" w:rsidR="00EA6B1C" w:rsidRPr="000B2BF9" w:rsidRDefault="00DE43F7" w:rsidP="00B63DFF">
            <w:pPr>
              <w:rPr>
                <w:b/>
                <w:lang w:val="en-US"/>
              </w:rPr>
            </w:pPr>
            <w:sdt>
              <w:sdtPr>
                <w:tag w:val="goog_rdk_4"/>
                <w:id w:val="-1433279486"/>
              </w:sdtPr>
              <w:sdtEndPr/>
              <w:sdtContent/>
            </w:sdt>
            <w:r w:rsidR="00EA6B1C" w:rsidRPr="000B2BF9">
              <w:rPr>
                <w:b/>
                <w:lang w:val="en-US"/>
              </w:rPr>
              <w:t>Identifying and evaluating Special Educational Needs (SEN)</w:t>
            </w:r>
            <w:r w:rsidR="001D3B64">
              <w:rPr>
                <w:b/>
                <w:lang w:val="en-US"/>
              </w:rPr>
              <w:t xml:space="preserve"> (</w:t>
            </w:r>
            <w:r w:rsidR="001D3B64" w:rsidRPr="001D3B64">
              <w:rPr>
                <w:b/>
                <w:lang w:val="en-US"/>
              </w:rPr>
              <w:t>Module 2 – LVA – Instructor led sessions 1 and 2</w:t>
            </w:r>
            <w:r w:rsidR="001D3B64">
              <w:rPr>
                <w:b/>
                <w:lang w:val="en-US"/>
              </w:rPr>
              <w:t>)</w:t>
            </w:r>
          </w:p>
          <w:p w14:paraId="4A39FE10" w14:textId="77777777" w:rsidR="00EA6B1C" w:rsidRPr="000B2BF9" w:rsidRDefault="00EA6B1C" w:rsidP="00EA6B1C">
            <w:pPr>
              <w:numPr>
                <w:ilvl w:val="0"/>
                <w:numId w:val="12"/>
              </w:numPr>
              <w:pBdr>
                <w:top w:val="nil"/>
                <w:left w:val="nil"/>
                <w:bottom w:val="nil"/>
                <w:right w:val="nil"/>
                <w:between w:val="nil"/>
              </w:pBdr>
              <w:spacing w:after="0"/>
              <w:rPr>
                <w:color w:val="000000"/>
                <w:lang w:val="en-US"/>
              </w:rPr>
            </w:pPr>
            <w:r w:rsidRPr="000B2BF9">
              <w:rPr>
                <w:color w:val="000000"/>
                <w:lang w:val="en-US"/>
              </w:rPr>
              <w:t>Defining visual and hearing impairments and recognizing the main symptoms (30min)</w:t>
            </w:r>
          </w:p>
          <w:p w14:paraId="2DD48880" w14:textId="77777777" w:rsidR="00EA6B1C" w:rsidRPr="000B2BF9" w:rsidRDefault="00EA6B1C" w:rsidP="00EA6B1C">
            <w:pPr>
              <w:numPr>
                <w:ilvl w:val="0"/>
                <w:numId w:val="12"/>
              </w:numPr>
              <w:pBdr>
                <w:top w:val="nil"/>
                <w:left w:val="nil"/>
                <w:bottom w:val="nil"/>
                <w:right w:val="nil"/>
                <w:between w:val="nil"/>
              </w:pBdr>
              <w:rPr>
                <w:color w:val="000000"/>
                <w:lang w:val="en-US"/>
              </w:rPr>
            </w:pPr>
            <w:r w:rsidRPr="000B2BF9">
              <w:rPr>
                <w:color w:val="000000"/>
                <w:lang w:val="en-US"/>
              </w:rPr>
              <w:t>Evaluating the consequences of visual and hearing impairments on learning</w:t>
            </w:r>
          </w:p>
        </w:tc>
        <w:tc>
          <w:tcPr>
            <w:tcW w:w="1417" w:type="dxa"/>
            <w:shd w:val="clear" w:color="auto" w:fill="auto"/>
          </w:tcPr>
          <w:p w14:paraId="4D85646D" w14:textId="77777777" w:rsidR="00EA6B1C" w:rsidRPr="000B2BF9" w:rsidRDefault="00EA6B1C" w:rsidP="00B63DFF">
            <w:pPr>
              <w:rPr>
                <w:lang w:val="en-US"/>
              </w:rPr>
            </w:pPr>
            <w:r w:rsidRPr="000B2BF9">
              <w:rPr>
                <w:lang w:val="en-US"/>
              </w:rPr>
              <w:t>LVA/ITC</w:t>
            </w:r>
          </w:p>
          <w:p w14:paraId="116A7FD8" w14:textId="77777777" w:rsidR="00EA6B1C" w:rsidRPr="000B2BF9" w:rsidRDefault="00EA6B1C" w:rsidP="00B63DFF">
            <w:pPr>
              <w:rPr>
                <w:lang w:val="en-US"/>
              </w:rPr>
            </w:pPr>
          </w:p>
        </w:tc>
      </w:tr>
      <w:tr w:rsidR="00EA6B1C" w14:paraId="6871582E" w14:textId="77777777" w:rsidTr="00DA347F">
        <w:tc>
          <w:tcPr>
            <w:tcW w:w="846" w:type="dxa"/>
            <w:shd w:val="clear" w:color="auto" w:fill="auto"/>
          </w:tcPr>
          <w:p w14:paraId="38DB950F" w14:textId="77777777" w:rsidR="00EA6B1C" w:rsidRDefault="00EA6B1C" w:rsidP="00B63DFF">
            <w:r>
              <w:t>15:30</w:t>
            </w:r>
          </w:p>
        </w:tc>
        <w:tc>
          <w:tcPr>
            <w:tcW w:w="7513" w:type="dxa"/>
            <w:shd w:val="clear" w:color="auto" w:fill="auto"/>
          </w:tcPr>
          <w:p w14:paraId="5AF2430E" w14:textId="77777777" w:rsidR="00EA6B1C" w:rsidRDefault="00EA6B1C" w:rsidP="00B63DFF">
            <w:pPr>
              <w:rPr>
                <w:b/>
              </w:rPr>
            </w:pPr>
            <w:r>
              <w:rPr>
                <w:b/>
              </w:rPr>
              <w:t xml:space="preserve">Knowledge/skills </w:t>
            </w:r>
            <w:sdt>
              <w:sdtPr>
                <w:tag w:val="goog_rdk_5"/>
                <w:id w:val="80880649"/>
              </w:sdtPr>
              <w:sdtEndPr/>
              <w:sdtContent/>
            </w:sdt>
            <w:r>
              <w:rPr>
                <w:b/>
              </w:rPr>
              <w:t>assessment</w:t>
            </w:r>
          </w:p>
        </w:tc>
        <w:tc>
          <w:tcPr>
            <w:tcW w:w="1417" w:type="dxa"/>
            <w:shd w:val="clear" w:color="auto" w:fill="auto"/>
          </w:tcPr>
          <w:p w14:paraId="1B034B6D" w14:textId="77777777" w:rsidR="00EA6B1C" w:rsidRDefault="00EA6B1C" w:rsidP="00B63DFF">
            <w:r>
              <w:t>ITC</w:t>
            </w:r>
          </w:p>
        </w:tc>
      </w:tr>
      <w:tr w:rsidR="00EA6B1C" w14:paraId="5DC4AB8B" w14:textId="77777777" w:rsidTr="00DA347F">
        <w:tc>
          <w:tcPr>
            <w:tcW w:w="846" w:type="dxa"/>
            <w:shd w:val="clear" w:color="auto" w:fill="auto"/>
          </w:tcPr>
          <w:p w14:paraId="5F50D6C4" w14:textId="77777777" w:rsidR="00EA6B1C" w:rsidRDefault="00EA6B1C" w:rsidP="00B63DFF">
            <w:r>
              <w:t>15:45</w:t>
            </w:r>
          </w:p>
        </w:tc>
        <w:tc>
          <w:tcPr>
            <w:tcW w:w="7513" w:type="dxa"/>
            <w:shd w:val="clear" w:color="auto" w:fill="auto"/>
          </w:tcPr>
          <w:p w14:paraId="3B4C1949" w14:textId="77777777" w:rsidR="00EA6B1C" w:rsidRDefault="00EA6B1C" w:rsidP="00B63DFF">
            <w:pPr>
              <w:rPr>
                <w:b/>
              </w:rPr>
            </w:pPr>
            <w:r>
              <w:rPr>
                <w:b/>
              </w:rPr>
              <w:t>Group reflection</w:t>
            </w:r>
          </w:p>
        </w:tc>
        <w:tc>
          <w:tcPr>
            <w:tcW w:w="1417" w:type="dxa"/>
            <w:shd w:val="clear" w:color="auto" w:fill="auto"/>
          </w:tcPr>
          <w:p w14:paraId="7172D790" w14:textId="77777777" w:rsidR="00EA6B1C" w:rsidRDefault="00EA6B1C" w:rsidP="00B63DFF">
            <w:r>
              <w:t>ITC/ALL</w:t>
            </w:r>
          </w:p>
        </w:tc>
      </w:tr>
      <w:tr w:rsidR="00EA6B1C" w14:paraId="0A51BF51" w14:textId="77777777" w:rsidTr="00DA347F">
        <w:tc>
          <w:tcPr>
            <w:tcW w:w="846" w:type="dxa"/>
            <w:shd w:val="clear" w:color="auto" w:fill="DBDBDB"/>
          </w:tcPr>
          <w:p w14:paraId="5CF5D3A1" w14:textId="77777777" w:rsidR="00EA6B1C" w:rsidRDefault="00EA6B1C" w:rsidP="00B63DFF">
            <w:r>
              <w:t>16:00</w:t>
            </w:r>
          </w:p>
        </w:tc>
        <w:tc>
          <w:tcPr>
            <w:tcW w:w="7513" w:type="dxa"/>
            <w:shd w:val="clear" w:color="auto" w:fill="DBDBDB"/>
          </w:tcPr>
          <w:p w14:paraId="5DC4A30D" w14:textId="77777777" w:rsidR="00EA6B1C" w:rsidRDefault="00EA6B1C" w:rsidP="00B63DFF">
            <w:pPr>
              <w:rPr>
                <w:b/>
              </w:rPr>
            </w:pPr>
            <w:r>
              <w:rPr>
                <w:b/>
              </w:rPr>
              <w:t>End of day 1</w:t>
            </w:r>
          </w:p>
        </w:tc>
        <w:tc>
          <w:tcPr>
            <w:tcW w:w="1417" w:type="dxa"/>
            <w:shd w:val="clear" w:color="auto" w:fill="DBDBDB"/>
          </w:tcPr>
          <w:p w14:paraId="5BB00236" w14:textId="77777777" w:rsidR="00EA6B1C" w:rsidRDefault="00EA6B1C" w:rsidP="00B63DFF"/>
        </w:tc>
      </w:tr>
    </w:tbl>
    <w:p w14:paraId="17B829C4" w14:textId="25AE2DB7" w:rsidR="00EA6B1C" w:rsidRDefault="00EA6B1C" w:rsidP="00EA6B1C">
      <w:pPr>
        <w:rPr>
          <w:b/>
          <w:sz w:val="28"/>
          <w:szCs w:val="28"/>
        </w:rPr>
      </w:pPr>
      <w:proofErr w:type="spellStart"/>
      <w:r>
        <w:rPr>
          <w:b/>
          <w:sz w:val="28"/>
          <w:szCs w:val="28"/>
        </w:rPr>
        <w:t>Wednesday</w:t>
      </w:r>
      <w:proofErr w:type="spellEnd"/>
      <w:r>
        <w:rPr>
          <w:b/>
          <w:sz w:val="28"/>
          <w:szCs w:val="28"/>
        </w:rPr>
        <w:t xml:space="preserve"> 23.02.2022</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1134"/>
      </w:tblGrid>
      <w:tr w:rsidR="00EA6B1C" w14:paraId="63B5B73E" w14:textId="77777777" w:rsidTr="005E3EBC">
        <w:tc>
          <w:tcPr>
            <w:tcW w:w="846" w:type="dxa"/>
            <w:shd w:val="clear" w:color="auto" w:fill="AEAAAA"/>
          </w:tcPr>
          <w:p w14:paraId="0F2702C6" w14:textId="77777777" w:rsidR="00EA6B1C" w:rsidRDefault="00EA6B1C" w:rsidP="00B63DFF">
            <w:pPr>
              <w:jc w:val="center"/>
              <w:rPr>
                <w:b/>
              </w:rPr>
            </w:pPr>
            <w:r>
              <w:rPr>
                <w:b/>
              </w:rPr>
              <w:t>Time</w:t>
            </w:r>
          </w:p>
          <w:p w14:paraId="66A20CBE" w14:textId="77777777" w:rsidR="00EA6B1C" w:rsidRDefault="00EA6B1C" w:rsidP="00B63DFF">
            <w:pPr>
              <w:jc w:val="center"/>
              <w:rPr>
                <w:b/>
              </w:rPr>
            </w:pPr>
            <w:r>
              <w:rPr>
                <w:b/>
              </w:rPr>
              <w:t>(local)</w:t>
            </w:r>
          </w:p>
        </w:tc>
        <w:tc>
          <w:tcPr>
            <w:tcW w:w="7938" w:type="dxa"/>
            <w:shd w:val="clear" w:color="auto" w:fill="AEAAAA"/>
          </w:tcPr>
          <w:p w14:paraId="71CFB24E" w14:textId="77777777" w:rsidR="00EA6B1C" w:rsidRDefault="00EA6B1C" w:rsidP="00B63DFF">
            <w:pPr>
              <w:jc w:val="center"/>
              <w:rPr>
                <w:b/>
              </w:rPr>
            </w:pPr>
            <w:r>
              <w:rPr>
                <w:b/>
              </w:rPr>
              <w:t>Activity</w:t>
            </w:r>
          </w:p>
        </w:tc>
        <w:tc>
          <w:tcPr>
            <w:tcW w:w="1134" w:type="dxa"/>
            <w:shd w:val="clear" w:color="auto" w:fill="AEAAAA"/>
          </w:tcPr>
          <w:p w14:paraId="47F86002" w14:textId="77777777" w:rsidR="00EA6B1C" w:rsidRDefault="00EA6B1C" w:rsidP="00B63DFF">
            <w:pPr>
              <w:jc w:val="center"/>
              <w:rPr>
                <w:b/>
              </w:rPr>
            </w:pPr>
            <w:r>
              <w:rPr>
                <w:b/>
              </w:rPr>
              <w:t>Responsible/</w:t>
            </w:r>
          </w:p>
          <w:p w14:paraId="1E88085E" w14:textId="77777777" w:rsidR="00EA6B1C" w:rsidRDefault="00EA6B1C" w:rsidP="00B63DFF">
            <w:pPr>
              <w:jc w:val="center"/>
              <w:rPr>
                <w:b/>
              </w:rPr>
            </w:pPr>
            <w:r>
              <w:rPr>
                <w:b/>
              </w:rPr>
              <w:t xml:space="preserve">Support </w:t>
            </w:r>
          </w:p>
        </w:tc>
      </w:tr>
      <w:tr w:rsidR="00EA6B1C" w14:paraId="2BB8801D" w14:textId="77777777" w:rsidTr="005E3EBC">
        <w:tc>
          <w:tcPr>
            <w:tcW w:w="846" w:type="dxa"/>
          </w:tcPr>
          <w:p w14:paraId="4D43AF19" w14:textId="77777777" w:rsidR="00EA6B1C" w:rsidRDefault="00EA6B1C" w:rsidP="00B63DFF">
            <w:r>
              <w:t>9:00</w:t>
            </w:r>
          </w:p>
        </w:tc>
        <w:tc>
          <w:tcPr>
            <w:tcW w:w="7938" w:type="dxa"/>
          </w:tcPr>
          <w:p w14:paraId="38A1294D" w14:textId="77777777" w:rsidR="00EA6B1C" w:rsidRPr="000B2BF9" w:rsidRDefault="00EA6B1C" w:rsidP="00B63DFF">
            <w:pPr>
              <w:rPr>
                <w:b/>
                <w:lang w:val="en-US"/>
              </w:rPr>
            </w:pPr>
            <w:r w:rsidRPr="000B2BF9">
              <w:rPr>
                <w:b/>
                <w:lang w:val="en-US"/>
              </w:rPr>
              <w:t>Opening to the training day 2</w:t>
            </w:r>
          </w:p>
          <w:p w14:paraId="19BA32EF" w14:textId="77777777" w:rsidR="00EA6B1C" w:rsidRDefault="00EA6B1C" w:rsidP="00EA6B1C">
            <w:pPr>
              <w:numPr>
                <w:ilvl w:val="0"/>
                <w:numId w:val="14"/>
              </w:numPr>
              <w:pBdr>
                <w:top w:val="nil"/>
                <w:left w:val="nil"/>
                <w:bottom w:val="nil"/>
                <w:right w:val="nil"/>
                <w:between w:val="nil"/>
              </w:pBdr>
              <w:rPr>
                <w:color w:val="000000"/>
              </w:rPr>
            </w:pPr>
            <w:r>
              <w:rPr>
                <w:color w:val="000000"/>
              </w:rPr>
              <w:t>Welcome and agenda review</w:t>
            </w:r>
          </w:p>
        </w:tc>
        <w:tc>
          <w:tcPr>
            <w:tcW w:w="1134" w:type="dxa"/>
          </w:tcPr>
          <w:p w14:paraId="1740CB00" w14:textId="77777777" w:rsidR="00EA6B1C" w:rsidRDefault="00EA6B1C" w:rsidP="00B63DFF">
            <w:r>
              <w:t>ITC/HSGN</w:t>
            </w:r>
          </w:p>
        </w:tc>
      </w:tr>
      <w:tr w:rsidR="00EA6B1C" w14:paraId="7F8A276A" w14:textId="77777777" w:rsidTr="005E3EBC">
        <w:tc>
          <w:tcPr>
            <w:tcW w:w="846" w:type="dxa"/>
          </w:tcPr>
          <w:p w14:paraId="6017AC74" w14:textId="77777777" w:rsidR="00EA6B1C" w:rsidRDefault="00EA6B1C" w:rsidP="00B63DFF">
            <w:r>
              <w:t>9:05</w:t>
            </w:r>
          </w:p>
        </w:tc>
        <w:tc>
          <w:tcPr>
            <w:tcW w:w="7938" w:type="dxa"/>
          </w:tcPr>
          <w:p w14:paraId="073FC8C4" w14:textId="241505B2" w:rsidR="00EA6B1C" w:rsidRPr="001D3B64" w:rsidRDefault="00DE43F7" w:rsidP="00B63DFF">
            <w:pPr>
              <w:rPr>
                <w:b/>
                <w:lang w:val="en-US"/>
              </w:rPr>
            </w:pPr>
            <w:sdt>
              <w:sdtPr>
                <w:tag w:val="goog_rdk_6"/>
                <w:id w:val="1855850256"/>
              </w:sdtPr>
              <w:sdtEndPr/>
              <w:sdtContent/>
            </w:sdt>
            <w:r w:rsidR="00EA6B1C" w:rsidRPr="001D3B64">
              <w:rPr>
                <w:b/>
                <w:lang w:val="en-US"/>
              </w:rPr>
              <w:t>Implementing educational and social interventions</w:t>
            </w:r>
            <w:r w:rsidR="001D3B64" w:rsidRPr="001D3B64">
              <w:rPr>
                <w:b/>
                <w:lang w:val="en-US"/>
              </w:rPr>
              <w:t xml:space="preserve"> </w:t>
            </w:r>
            <w:r w:rsidR="001D3B64">
              <w:rPr>
                <w:b/>
                <w:lang w:val="en-US"/>
              </w:rPr>
              <w:t>(</w:t>
            </w:r>
            <w:r w:rsidR="001D3B64" w:rsidRPr="001D3B64">
              <w:rPr>
                <w:b/>
                <w:lang w:val="en-US"/>
              </w:rPr>
              <w:t>Module 3 –</w:t>
            </w:r>
            <w:r w:rsidR="001D3B64">
              <w:rPr>
                <w:b/>
                <w:lang w:val="en-US"/>
              </w:rPr>
              <w:t xml:space="preserve"> </w:t>
            </w:r>
            <w:r w:rsidR="001D3B64" w:rsidRPr="001D3B64">
              <w:rPr>
                <w:b/>
                <w:lang w:val="en-US"/>
              </w:rPr>
              <w:t>Selected subunits and activities</w:t>
            </w:r>
            <w:r w:rsidR="001D3B64">
              <w:rPr>
                <w:b/>
                <w:lang w:val="en-US"/>
              </w:rPr>
              <w:t>)</w:t>
            </w:r>
          </w:p>
          <w:p w14:paraId="3505CCE3" w14:textId="77777777" w:rsidR="00EA6B1C" w:rsidRDefault="00EA6B1C" w:rsidP="00EA6B1C">
            <w:pPr>
              <w:numPr>
                <w:ilvl w:val="0"/>
                <w:numId w:val="13"/>
              </w:numPr>
              <w:pBdr>
                <w:top w:val="nil"/>
                <w:left w:val="nil"/>
                <w:bottom w:val="nil"/>
                <w:right w:val="nil"/>
                <w:between w:val="nil"/>
              </w:pBdr>
              <w:spacing w:after="0"/>
              <w:rPr>
                <w:color w:val="000000"/>
              </w:rPr>
            </w:pPr>
            <w:r>
              <w:rPr>
                <w:color w:val="000000"/>
              </w:rPr>
              <w:t>Adapting educational environment (30min)</w:t>
            </w:r>
          </w:p>
          <w:p w14:paraId="3A91F775" w14:textId="77777777" w:rsidR="00EA6B1C" w:rsidRPr="000B2BF9" w:rsidRDefault="00EA6B1C" w:rsidP="00EA6B1C">
            <w:pPr>
              <w:numPr>
                <w:ilvl w:val="0"/>
                <w:numId w:val="13"/>
              </w:numPr>
              <w:pBdr>
                <w:top w:val="nil"/>
                <w:left w:val="nil"/>
                <w:bottom w:val="nil"/>
                <w:right w:val="nil"/>
                <w:between w:val="nil"/>
              </w:pBdr>
              <w:spacing w:after="0"/>
              <w:rPr>
                <w:color w:val="000000"/>
                <w:lang w:val="en-US"/>
              </w:rPr>
            </w:pPr>
            <w:r w:rsidRPr="000B2BF9">
              <w:rPr>
                <w:color w:val="000000"/>
                <w:lang w:val="en-US"/>
              </w:rPr>
              <w:t>Technology enhanced learning in inclusive education (35min)</w:t>
            </w:r>
          </w:p>
          <w:p w14:paraId="0CCF18ED" w14:textId="77777777" w:rsidR="00EA6B1C" w:rsidRPr="000B2BF9" w:rsidRDefault="00EA6B1C" w:rsidP="00EA6B1C">
            <w:pPr>
              <w:numPr>
                <w:ilvl w:val="0"/>
                <w:numId w:val="13"/>
              </w:numPr>
              <w:pBdr>
                <w:top w:val="nil"/>
                <w:left w:val="nil"/>
                <w:bottom w:val="nil"/>
                <w:right w:val="nil"/>
                <w:between w:val="nil"/>
              </w:pBdr>
              <w:rPr>
                <w:color w:val="000000"/>
                <w:lang w:val="en-US"/>
              </w:rPr>
            </w:pPr>
            <w:r w:rsidRPr="000B2BF9">
              <w:rPr>
                <w:color w:val="000000"/>
                <w:lang w:val="en-US"/>
              </w:rPr>
              <w:t>Adapting instructional strategies, methodologies, materials and assessment (35min)</w:t>
            </w:r>
          </w:p>
        </w:tc>
        <w:tc>
          <w:tcPr>
            <w:tcW w:w="1134" w:type="dxa"/>
          </w:tcPr>
          <w:p w14:paraId="7FFBF244" w14:textId="77777777" w:rsidR="00EA6B1C" w:rsidRDefault="00EA6B1C" w:rsidP="00B63DFF">
            <w:r>
              <w:t>ITC</w:t>
            </w:r>
          </w:p>
        </w:tc>
      </w:tr>
      <w:tr w:rsidR="00EA6B1C" w14:paraId="29B606F8" w14:textId="77777777" w:rsidTr="005E3EBC">
        <w:tc>
          <w:tcPr>
            <w:tcW w:w="846" w:type="dxa"/>
            <w:shd w:val="clear" w:color="auto" w:fill="DBDBDB"/>
          </w:tcPr>
          <w:p w14:paraId="72171281" w14:textId="77777777" w:rsidR="00EA6B1C" w:rsidRDefault="00EA6B1C" w:rsidP="00B63DFF">
            <w:r>
              <w:t>10:45</w:t>
            </w:r>
          </w:p>
        </w:tc>
        <w:tc>
          <w:tcPr>
            <w:tcW w:w="7938" w:type="dxa"/>
            <w:shd w:val="clear" w:color="auto" w:fill="DBDBDB"/>
          </w:tcPr>
          <w:p w14:paraId="7A2DC895" w14:textId="77777777" w:rsidR="00EA6B1C" w:rsidRDefault="00EA6B1C" w:rsidP="00B63DFF">
            <w:pPr>
              <w:rPr>
                <w:b/>
              </w:rPr>
            </w:pPr>
            <w:r>
              <w:rPr>
                <w:b/>
              </w:rPr>
              <w:t>Coffee break</w:t>
            </w:r>
          </w:p>
        </w:tc>
        <w:tc>
          <w:tcPr>
            <w:tcW w:w="1134" w:type="dxa"/>
            <w:shd w:val="clear" w:color="auto" w:fill="DBDBDB"/>
          </w:tcPr>
          <w:p w14:paraId="497507B8" w14:textId="77777777" w:rsidR="00EA6B1C" w:rsidRDefault="00EA6B1C" w:rsidP="00B63DFF"/>
        </w:tc>
      </w:tr>
      <w:tr w:rsidR="00EA6B1C" w:rsidRPr="000B2BF9" w14:paraId="1C4A4C14" w14:textId="77777777" w:rsidTr="005E3EBC">
        <w:tc>
          <w:tcPr>
            <w:tcW w:w="846" w:type="dxa"/>
          </w:tcPr>
          <w:p w14:paraId="47362BDD" w14:textId="77777777" w:rsidR="00EA6B1C" w:rsidRDefault="00EA6B1C" w:rsidP="00B63DFF">
            <w:r>
              <w:t>11:00</w:t>
            </w:r>
          </w:p>
        </w:tc>
        <w:tc>
          <w:tcPr>
            <w:tcW w:w="7938" w:type="dxa"/>
          </w:tcPr>
          <w:p w14:paraId="3AE3C602" w14:textId="17B79D1D" w:rsidR="001D3B64" w:rsidRPr="001D3B64" w:rsidRDefault="00DE43F7" w:rsidP="00B63DFF">
            <w:pPr>
              <w:rPr>
                <w:b/>
                <w:lang w:val="en-US"/>
              </w:rPr>
            </w:pPr>
            <w:sdt>
              <w:sdtPr>
                <w:tag w:val="goog_rdk_7"/>
                <w:id w:val="1921914163"/>
              </w:sdtPr>
              <w:sdtEndPr/>
              <w:sdtContent/>
            </w:sdt>
            <w:r w:rsidR="00EA6B1C" w:rsidRPr="001D3B64">
              <w:rPr>
                <w:b/>
                <w:lang w:val="en-US"/>
              </w:rPr>
              <w:t xml:space="preserve">Supporting structures of inclusive education </w:t>
            </w:r>
            <w:r w:rsidR="001D3B64" w:rsidRPr="001D3B64">
              <w:rPr>
                <w:b/>
                <w:lang w:val="en-US"/>
              </w:rPr>
              <w:t>(Module 4 –Selected subunits and activities)</w:t>
            </w:r>
          </w:p>
          <w:p w14:paraId="4A48B362" w14:textId="77777777" w:rsidR="00EA6B1C" w:rsidRPr="000B2BF9" w:rsidRDefault="00EA6B1C" w:rsidP="00EA6B1C">
            <w:pPr>
              <w:numPr>
                <w:ilvl w:val="0"/>
                <w:numId w:val="11"/>
              </w:numPr>
              <w:pBdr>
                <w:top w:val="nil"/>
                <w:left w:val="nil"/>
                <w:bottom w:val="nil"/>
                <w:right w:val="nil"/>
                <w:between w:val="nil"/>
              </w:pBdr>
              <w:spacing w:after="0"/>
              <w:rPr>
                <w:color w:val="000000"/>
                <w:lang w:val="en-US"/>
              </w:rPr>
            </w:pPr>
            <w:r w:rsidRPr="000B2BF9">
              <w:rPr>
                <w:color w:val="000000"/>
                <w:lang w:val="en-US"/>
              </w:rPr>
              <w:t>Introduction to the supporting structures of inclusive education (60min)</w:t>
            </w:r>
          </w:p>
          <w:p w14:paraId="62168CD8" w14:textId="77777777" w:rsidR="00EA6B1C" w:rsidRPr="000B2BF9" w:rsidRDefault="00EA6B1C" w:rsidP="00EA6B1C">
            <w:pPr>
              <w:numPr>
                <w:ilvl w:val="0"/>
                <w:numId w:val="11"/>
              </w:numPr>
              <w:pBdr>
                <w:top w:val="nil"/>
                <w:left w:val="nil"/>
                <w:bottom w:val="nil"/>
                <w:right w:val="nil"/>
                <w:between w:val="nil"/>
              </w:pBdr>
              <w:rPr>
                <w:color w:val="000000"/>
                <w:lang w:val="en-US"/>
              </w:rPr>
            </w:pPr>
            <w:r w:rsidRPr="000B2BF9">
              <w:rPr>
                <w:color w:val="000000"/>
                <w:lang w:val="en-US"/>
              </w:rPr>
              <w:t xml:space="preserve">Facilitating the organisation and </w:t>
            </w:r>
            <w:r w:rsidRPr="000B2BF9">
              <w:rPr>
                <w:lang w:val="en-US"/>
              </w:rPr>
              <w:t>coordination</w:t>
            </w:r>
            <w:r w:rsidRPr="000B2BF9">
              <w:rPr>
                <w:color w:val="000000"/>
                <w:lang w:val="en-US"/>
              </w:rPr>
              <w:t xml:space="preserve"> of work teams (60min)</w:t>
            </w:r>
          </w:p>
        </w:tc>
        <w:tc>
          <w:tcPr>
            <w:tcW w:w="1134" w:type="dxa"/>
          </w:tcPr>
          <w:p w14:paraId="162616EF" w14:textId="77777777" w:rsidR="00EA6B1C" w:rsidRPr="000B2BF9" w:rsidRDefault="00EA6B1C" w:rsidP="00B63DFF">
            <w:pPr>
              <w:rPr>
                <w:lang w:val="en-US"/>
              </w:rPr>
            </w:pPr>
            <w:r w:rsidRPr="000B2BF9">
              <w:rPr>
                <w:lang w:val="en-US"/>
              </w:rPr>
              <w:t>INNOVADE/ITC</w:t>
            </w:r>
          </w:p>
          <w:p w14:paraId="4E4A87D8" w14:textId="77777777" w:rsidR="00EA6B1C" w:rsidRPr="000B2BF9" w:rsidRDefault="00EA6B1C" w:rsidP="00B63DFF">
            <w:pPr>
              <w:rPr>
                <w:lang w:val="en-US"/>
              </w:rPr>
            </w:pPr>
          </w:p>
        </w:tc>
      </w:tr>
      <w:tr w:rsidR="00EA6B1C" w14:paraId="1AEC795E" w14:textId="77777777" w:rsidTr="005E3EBC">
        <w:tc>
          <w:tcPr>
            <w:tcW w:w="846" w:type="dxa"/>
            <w:shd w:val="clear" w:color="auto" w:fill="DBDBDB"/>
          </w:tcPr>
          <w:p w14:paraId="6955503D" w14:textId="77777777" w:rsidR="00EA6B1C" w:rsidRDefault="00EA6B1C" w:rsidP="00B63DFF">
            <w:r>
              <w:t>13:00</w:t>
            </w:r>
          </w:p>
        </w:tc>
        <w:tc>
          <w:tcPr>
            <w:tcW w:w="7938" w:type="dxa"/>
            <w:shd w:val="clear" w:color="auto" w:fill="DBDBDB"/>
          </w:tcPr>
          <w:p w14:paraId="08F41E1D" w14:textId="77777777" w:rsidR="00EA6B1C" w:rsidRDefault="00EA6B1C" w:rsidP="00B63DFF">
            <w:pPr>
              <w:rPr>
                <w:b/>
              </w:rPr>
            </w:pPr>
            <w:r>
              <w:rPr>
                <w:b/>
              </w:rPr>
              <w:t>Lunch break</w:t>
            </w:r>
          </w:p>
        </w:tc>
        <w:tc>
          <w:tcPr>
            <w:tcW w:w="1134" w:type="dxa"/>
            <w:shd w:val="clear" w:color="auto" w:fill="DBDBDB"/>
          </w:tcPr>
          <w:p w14:paraId="1833EBDF" w14:textId="77777777" w:rsidR="00EA6B1C" w:rsidRDefault="00EA6B1C" w:rsidP="00B63DFF"/>
        </w:tc>
      </w:tr>
      <w:tr w:rsidR="00EA6B1C" w14:paraId="443B9B67" w14:textId="77777777" w:rsidTr="005E3EBC">
        <w:tc>
          <w:tcPr>
            <w:tcW w:w="846" w:type="dxa"/>
            <w:shd w:val="clear" w:color="auto" w:fill="auto"/>
          </w:tcPr>
          <w:p w14:paraId="7CF8DD31" w14:textId="77777777" w:rsidR="00EA6B1C" w:rsidRDefault="00EA6B1C" w:rsidP="00B63DFF">
            <w:r>
              <w:t>14:30</w:t>
            </w:r>
          </w:p>
        </w:tc>
        <w:tc>
          <w:tcPr>
            <w:tcW w:w="7938" w:type="dxa"/>
            <w:shd w:val="clear" w:color="auto" w:fill="auto"/>
          </w:tcPr>
          <w:p w14:paraId="724A9D07" w14:textId="77777777" w:rsidR="00EA6B1C" w:rsidRDefault="00EA6B1C" w:rsidP="00B63DFF">
            <w:pPr>
              <w:rPr>
                <w:b/>
              </w:rPr>
            </w:pPr>
            <w:r>
              <w:rPr>
                <w:b/>
              </w:rPr>
              <w:t>Communication and data transmitting</w:t>
            </w:r>
          </w:p>
          <w:p w14:paraId="33771C0A" w14:textId="77777777" w:rsidR="00EA6B1C" w:rsidRDefault="00EA6B1C" w:rsidP="00EA6B1C">
            <w:pPr>
              <w:numPr>
                <w:ilvl w:val="0"/>
                <w:numId w:val="12"/>
              </w:numPr>
              <w:pBdr>
                <w:top w:val="nil"/>
                <w:left w:val="nil"/>
                <w:bottom w:val="nil"/>
                <w:right w:val="nil"/>
                <w:between w:val="nil"/>
              </w:pBdr>
              <w:rPr>
                <w:color w:val="000000"/>
              </w:rPr>
            </w:pPr>
            <w:r>
              <w:rPr>
                <w:color w:val="000000"/>
              </w:rPr>
              <w:t>Introduction to communication, vernal, non-verbal, and accessibility (60min)</w:t>
            </w:r>
          </w:p>
        </w:tc>
        <w:tc>
          <w:tcPr>
            <w:tcW w:w="1134" w:type="dxa"/>
            <w:shd w:val="clear" w:color="auto" w:fill="auto"/>
          </w:tcPr>
          <w:p w14:paraId="7B7B8744" w14:textId="77777777" w:rsidR="00EA6B1C" w:rsidRDefault="00EA6B1C" w:rsidP="00B63DFF">
            <w:r>
              <w:t>HSGN/ITC</w:t>
            </w:r>
          </w:p>
          <w:p w14:paraId="4D014186" w14:textId="77777777" w:rsidR="00EA6B1C" w:rsidRDefault="00EA6B1C" w:rsidP="00B63DFF"/>
        </w:tc>
      </w:tr>
      <w:tr w:rsidR="00EA6B1C" w14:paraId="72661381" w14:textId="77777777" w:rsidTr="005E3EBC">
        <w:tc>
          <w:tcPr>
            <w:tcW w:w="846" w:type="dxa"/>
            <w:shd w:val="clear" w:color="auto" w:fill="auto"/>
          </w:tcPr>
          <w:p w14:paraId="3DC5A392" w14:textId="77777777" w:rsidR="00EA6B1C" w:rsidRDefault="00EA6B1C" w:rsidP="00B63DFF">
            <w:r>
              <w:lastRenderedPageBreak/>
              <w:t>15:30</w:t>
            </w:r>
          </w:p>
        </w:tc>
        <w:tc>
          <w:tcPr>
            <w:tcW w:w="7938" w:type="dxa"/>
            <w:shd w:val="clear" w:color="auto" w:fill="auto"/>
          </w:tcPr>
          <w:p w14:paraId="6220FA1E" w14:textId="77777777" w:rsidR="00EA6B1C" w:rsidRDefault="00EA6B1C" w:rsidP="00B63DFF">
            <w:pPr>
              <w:rPr>
                <w:b/>
              </w:rPr>
            </w:pPr>
            <w:r>
              <w:rPr>
                <w:b/>
              </w:rPr>
              <w:t xml:space="preserve">Knowledge/skills </w:t>
            </w:r>
            <w:sdt>
              <w:sdtPr>
                <w:tag w:val="goog_rdk_8"/>
                <w:id w:val="-1032268384"/>
              </w:sdtPr>
              <w:sdtEndPr/>
              <w:sdtContent/>
            </w:sdt>
            <w:r>
              <w:rPr>
                <w:b/>
              </w:rPr>
              <w:t>assessment</w:t>
            </w:r>
          </w:p>
        </w:tc>
        <w:tc>
          <w:tcPr>
            <w:tcW w:w="1134" w:type="dxa"/>
            <w:shd w:val="clear" w:color="auto" w:fill="auto"/>
          </w:tcPr>
          <w:p w14:paraId="26284830" w14:textId="77777777" w:rsidR="00EA6B1C" w:rsidRDefault="00EA6B1C" w:rsidP="00B63DFF">
            <w:r w:rsidRPr="00EB29BC">
              <w:t>ITC</w:t>
            </w:r>
          </w:p>
        </w:tc>
      </w:tr>
      <w:tr w:rsidR="00EA6B1C" w14:paraId="3AEDDBFE" w14:textId="77777777" w:rsidTr="005E3EBC">
        <w:tc>
          <w:tcPr>
            <w:tcW w:w="846" w:type="dxa"/>
            <w:shd w:val="clear" w:color="auto" w:fill="auto"/>
          </w:tcPr>
          <w:p w14:paraId="5107334C" w14:textId="77777777" w:rsidR="00EA6B1C" w:rsidRDefault="00EA6B1C" w:rsidP="00B63DFF">
            <w:r>
              <w:t>15:45</w:t>
            </w:r>
          </w:p>
        </w:tc>
        <w:tc>
          <w:tcPr>
            <w:tcW w:w="7938" w:type="dxa"/>
            <w:shd w:val="clear" w:color="auto" w:fill="auto"/>
          </w:tcPr>
          <w:p w14:paraId="1C47D922" w14:textId="77777777" w:rsidR="00EA6B1C" w:rsidRDefault="00EA6B1C" w:rsidP="00B63DFF">
            <w:pPr>
              <w:rPr>
                <w:b/>
              </w:rPr>
            </w:pPr>
            <w:r>
              <w:rPr>
                <w:b/>
              </w:rPr>
              <w:t>Group reflection</w:t>
            </w:r>
          </w:p>
        </w:tc>
        <w:tc>
          <w:tcPr>
            <w:tcW w:w="1134" w:type="dxa"/>
            <w:shd w:val="clear" w:color="auto" w:fill="auto"/>
          </w:tcPr>
          <w:p w14:paraId="0B619DC2" w14:textId="77777777" w:rsidR="00EA6B1C" w:rsidRDefault="00EA6B1C" w:rsidP="00B63DFF">
            <w:r w:rsidRPr="00EB29BC">
              <w:t>ITC/ALL</w:t>
            </w:r>
          </w:p>
        </w:tc>
      </w:tr>
      <w:tr w:rsidR="00EA6B1C" w14:paraId="2490D21C" w14:textId="77777777" w:rsidTr="005E3EBC">
        <w:tc>
          <w:tcPr>
            <w:tcW w:w="846" w:type="dxa"/>
            <w:shd w:val="clear" w:color="auto" w:fill="DBDBDB"/>
          </w:tcPr>
          <w:p w14:paraId="521D61CF" w14:textId="77777777" w:rsidR="00EA6B1C" w:rsidRDefault="00EA6B1C" w:rsidP="00B63DFF">
            <w:r>
              <w:t>16:00</w:t>
            </w:r>
          </w:p>
        </w:tc>
        <w:tc>
          <w:tcPr>
            <w:tcW w:w="7938" w:type="dxa"/>
            <w:shd w:val="clear" w:color="auto" w:fill="DBDBDB"/>
          </w:tcPr>
          <w:p w14:paraId="4C3E276D" w14:textId="77777777" w:rsidR="00EA6B1C" w:rsidRDefault="00EA6B1C" w:rsidP="00B63DFF">
            <w:pPr>
              <w:rPr>
                <w:b/>
              </w:rPr>
            </w:pPr>
            <w:r>
              <w:rPr>
                <w:b/>
              </w:rPr>
              <w:t>End of day 2</w:t>
            </w:r>
          </w:p>
        </w:tc>
        <w:tc>
          <w:tcPr>
            <w:tcW w:w="1134" w:type="dxa"/>
            <w:shd w:val="clear" w:color="auto" w:fill="DBDBDB"/>
          </w:tcPr>
          <w:p w14:paraId="077B69A7" w14:textId="77777777" w:rsidR="00EA6B1C" w:rsidRDefault="00EA6B1C" w:rsidP="00B63DFF"/>
        </w:tc>
      </w:tr>
    </w:tbl>
    <w:p w14:paraId="62D9369D" w14:textId="77777777" w:rsidR="00EA6B1C" w:rsidRDefault="00EA6B1C" w:rsidP="00EA6B1C"/>
    <w:p w14:paraId="421118F3" w14:textId="77777777" w:rsidR="00EA6B1C" w:rsidRDefault="00EA6B1C" w:rsidP="00EA6B1C"/>
    <w:p w14:paraId="24F6FC0B" w14:textId="77777777" w:rsidR="00EA6B1C" w:rsidRDefault="00EA6B1C" w:rsidP="00EA6B1C"/>
    <w:p w14:paraId="356547FC" w14:textId="41FA0DB3" w:rsidR="00EA6B1C" w:rsidRDefault="00EA6B1C" w:rsidP="00EA6B1C"/>
    <w:p w14:paraId="30EC50E3" w14:textId="74E7EB87" w:rsidR="005E3EBC" w:rsidRDefault="005E3EBC" w:rsidP="00EA6B1C"/>
    <w:p w14:paraId="00439CCC" w14:textId="3CE2F03D" w:rsidR="005E3EBC" w:rsidRDefault="005E3EBC" w:rsidP="00EA6B1C"/>
    <w:p w14:paraId="69271B7E" w14:textId="77777777" w:rsidR="005E3EBC" w:rsidRDefault="005E3EBC" w:rsidP="00EA6B1C"/>
    <w:p w14:paraId="09875DE6" w14:textId="3038FF92" w:rsidR="00EA6B1C" w:rsidRDefault="00EA6B1C" w:rsidP="00EA6B1C">
      <w:pPr>
        <w:rPr>
          <w:b/>
          <w:sz w:val="28"/>
          <w:szCs w:val="28"/>
        </w:rPr>
      </w:pPr>
      <w:r>
        <w:rPr>
          <w:b/>
          <w:sz w:val="28"/>
          <w:szCs w:val="28"/>
        </w:rPr>
        <w:t>Thursday 24.02.2022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371"/>
        <w:gridCol w:w="1417"/>
      </w:tblGrid>
      <w:tr w:rsidR="00EA6B1C" w14:paraId="1EBDB5C2" w14:textId="77777777" w:rsidTr="005E3EBC">
        <w:trPr>
          <w:trHeight w:val="447"/>
        </w:trPr>
        <w:tc>
          <w:tcPr>
            <w:tcW w:w="846" w:type="dxa"/>
            <w:shd w:val="clear" w:color="auto" w:fill="AEAAAA"/>
          </w:tcPr>
          <w:p w14:paraId="292A01BE" w14:textId="77777777" w:rsidR="00EA6B1C" w:rsidRDefault="00EA6B1C" w:rsidP="00B63DFF">
            <w:pPr>
              <w:jc w:val="center"/>
              <w:rPr>
                <w:b/>
              </w:rPr>
            </w:pPr>
            <w:r>
              <w:rPr>
                <w:b/>
              </w:rPr>
              <w:t>Time (local)</w:t>
            </w:r>
          </w:p>
        </w:tc>
        <w:tc>
          <w:tcPr>
            <w:tcW w:w="7371" w:type="dxa"/>
            <w:shd w:val="clear" w:color="auto" w:fill="AEAAAA"/>
          </w:tcPr>
          <w:p w14:paraId="4B91B0E9" w14:textId="77777777" w:rsidR="00EA6B1C" w:rsidRDefault="00EA6B1C" w:rsidP="00B63DFF">
            <w:pPr>
              <w:jc w:val="center"/>
              <w:rPr>
                <w:b/>
              </w:rPr>
            </w:pPr>
            <w:r>
              <w:rPr>
                <w:b/>
              </w:rPr>
              <w:t>Activity</w:t>
            </w:r>
          </w:p>
        </w:tc>
        <w:tc>
          <w:tcPr>
            <w:tcW w:w="1417" w:type="dxa"/>
            <w:shd w:val="clear" w:color="auto" w:fill="AEAAAA"/>
          </w:tcPr>
          <w:p w14:paraId="2F3CC126" w14:textId="77777777" w:rsidR="00EA6B1C" w:rsidRDefault="00EA6B1C" w:rsidP="00B63DFF">
            <w:pPr>
              <w:jc w:val="center"/>
              <w:rPr>
                <w:b/>
              </w:rPr>
            </w:pPr>
            <w:r>
              <w:rPr>
                <w:b/>
              </w:rPr>
              <w:t>Responsible/</w:t>
            </w:r>
          </w:p>
          <w:p w14:paraId="48CA94DD" w14:textId="77777777" w:rsidR="00EA6B1C" w:rsidRDefault="00EA6B1C" w:rsidP="00B63DFF">
            <w:pPr>
              <w:jc w:val="center"/>
              <w:rPr>
                <w:b/>
              </w:rPr>
            </w:pPr>
            <w:r>
              <w:rPr>
                <w:b/>
              </w:rPr>
              <w:t xml:space="preserve">Support </w:t>
            </w:r>
          </w:p>
        </w:tc>
      </w:tr>
      <w:tr w:rsidR="00EA6B1C" w14:paraId="1CF94775" w14:textId="77777777" w:rsidTr="005E3EBC">
        <w:tc>
          <w:tcPr>
            <w:tcW w:w="846" w:type="dxa"/>
          </w:tcPr>
          <w:p w14:paraId="6EF29449" w14:textId="77777777" w:rsidR="00EA6B1C" w:rsidRDefault="00EA6B1C" w:rsidP="00B63DFF">
            <w:r>
              <w:t>9:00</w:t>
            </w:r>
          </w:p>
        </w:tc>
        <w:tc>
          <w:tcPr>
            <w:tcW w:w="7371" w:type="dxa"/>
          </w:tcPr>
          <w:p w14:paraId="6B2FB94A" w14:textId="77777777" w:rsidR="00EA6B1C" w:rsidRPr="000B2BF9" w:rsidRDefault="00EA6B1C" w:rsidP="00B63DFF">
            <w:pPr>
              <w:rPr>
                <w:b/>
                <w:lang w:val="en-US"/>
              </w:rPr>
            </w:pPr>
            <w:r w:rsidRPr="000B2BF9">
              <w:rPr>
                <w:b/>
                <w:lang w:val="en-US"/>
              </w:rPr>
              <w:t>Opening to the training day 3</w:t>
            </w:r>
          </w:p>
          <w:p w14:paraId="20E446FE" w14:textId="77777777" w:rsidR="00EA6B1C" w:rsidRDefault="00EA6B1C" w:rsidP="00EA6B1C">
            <w:pPr>
              <w:numPr>
                <w:ilvl w:val="0"/>
                <w:numId w:val="14"/>
              </w:numPr>
              <w:spacing w:after="0" w:line="240" w:lineRule="auto"/>
            </w:pPr>
            <w:r>
              <w:t>Welcome and agenda review</w:t>
            </w:r>
          </w:p>
        </w:tc>
        <w:tc>
          <w:tcPr>
            <w:tcW w:w="1417" w:type="dxa"/>
          </w:tcPr>
          <w:p w14:paraId="70844288" w14:textId="77777777" w:rsidR="00EA6B1C" w:rsidRDefault="00EA6B1C" w:rsidP="00B63DFF">
            <w:r>
              <w:t>ITC/HSGN</w:t>
            </w:r>
          </w:p>
        </w:tc>
      </w:tr>
      <w:tr w:rsidR="00EA6B1C" w14:paraId="0E5AA133" w14:textId="77777777" w:rsidTr="005E3EBC">
        <w:tc>
          <w:tcPr>
            <w:tcW w:w="846" w:type="dxa"/>
          </w:tcPr>
          <w:p w14:paraId="22370449" w14:textId="77777777" w:rsidR="00EA6B1C" w:rsidRDefault="00EA6B1C" w:rsidP="00B63DFF">
            <w:r>
              <w:t>9:05</w:t>
            </w:r>
          </w:p>
        </w:tc>
        <w:tc>
          <w:tcPr>
            <w:tcW w:w="7371" w:type="dxa"/>
          </w:tcPr>
          <w:p w14:paraId="33AC2183" w14:textId="77777777" w:rsidR="00EA6B1C" w:rsidRDefault="00EA6B1C" w:rsidP="00B63DFF">
            <w:pPr>
              <w:rPr>
                <w:b/>
              </w:rPr>
            </w:pPr>
            <w:r>
              <w:rPr>
                <w:b/>
              </w:rPr>
              <w:t xml:space="preserve">Inclusive </w:t>
            </w:r>
            <w:proofErr w:type="spellStart"/>
            <w:r>
              <w:rPr>
                <w:b/>
              </w:rPr>
              <w:t>education</w:t>
            </w:r>
            <w:proofErr w:type="spellEnd"/>
            <w:r>
              <w:rPr>
                <w:b/>
              </w:rPr>
              <w:t xml:space="preserve"> </w:t>
            </w:r>
            <w:proofErr w:type="spellStart"/>
            <w:r>
              <w:rPr>
                <w:b/>
              </w:rPr>
              <w:t>awareness</w:t>
            </w:r>
            <w:proofErr w:type="spellEnd"/>
            <w:r>
              <w:rPr>
                <w:b/>
              </w:rPr>
              <w:t xml:space="preserve"> and engagement</w:t>
            </w:r>
          </w:p>
          <w:p w14:paraId="6D8E72E2" w14:textId="77777777" w:rsidR="00EA6B1C" w:rsidRPr="000B2BF9" w:rsidRDefault="00EA6B1C" w:rsidP="00EA6B1C">
            <w:pPr>
              <w:numPr>
                <w:ilvl w:val="0"/>
                <w:numId w:val="13"/>
              </w:numPr>
              <w:spacing w:after="0" w:line="240" w:lineRule="auto"/>
              <w:rPr>
                <w:lang w:val="en-US"/>
              </w:rPr>
            </w:pPr>
            <w:r w:rsidRPr="000B2BF9">
              <w:rPr>
                <w:lang w:val="en-US"/>
              </w:rPr>
              <w:t xml:space="preserve">Testimonials and exchange of good </w:t>
            </w:r>
            <w:proofErr w:type="spellStart"/>
            <w:r w:rsidRPr="000B2BF9">
              <w:rPr>
                <w:lang w:val="en-US"/>
              </w:rPr>
              <w:t>practises</w:t>
            </w:r>
            <w:proofErr w:type="spellEnd"/>
            <w:r w:rsidRPr="000B2BF9">
              <w:rPr>
                <w:lang w:val="en-US"/>
              </w:rPr>
              <w:t xml:space="preserve"> and professional </w:t>
            </w:r>
            <w:proofErr w:type="spellStart"/>
            <w:r w:rsidRPr="000B2BF9">
              <w:rPr>
                <w:lang w:val="en-US"/>
              </w:rPr>
              <w:t>practises</w:t>
            </w:r>
            <w:proofErr w:type="spellEnd"/>
            <w:r w:rsidRPr="000B2BF9">
              <w:rPr>
                <w:lang w:val="en-US"/>
              </w:rPr>
              <w:t xml:space="preserve"> analysis (30min)</w:t>
            </w:r>
          </w:p>
          <w:p w14:paraId="0CDA2F35" w14:textId="77777777" w:rsidR="00EA6B1C" w:rsidRDefault="00EA6B1C" w:rsidP="00EA6B1C">
            <w:pPr>
              <w:numPr>
                <w:ilvl w:val="0"/>
                <w:numId w:val="13"/>
              </w:numPr>
              <w:spacing w:after="0" w:line="240" w:lineRule="auto"/>
            </w:pPr>
            <w:r>
              <w:t xml:space="preserve">Project </w:t>
            </w:r>
            <w:proofErr w:type="spellStart"/>
            <w:r>
              <w:t>modelling</w:t>
            </w:r>
            <w:proofErr w:type="spellEnd"/>
            <w:r>
              <w:t xml:space="preserve"> (10min)</w:t>
            </w:r>
          </w:p>
          <w:p w14:paraId="2951B555" w14:textId="77777777" w:rsidR="00EA6B1C" w:rsidRPr="000B2BF9" w:rsidRDefault="00EA6B1C" w:rsidP="00EA6B1C">
            <w:pPr>
              <w:numPr>
                <w:ilvl w:val="0"/>
                <w:numId w:val="13"/>
              </w:numPr>
              <w:spacing w:after="0" w:line="240" w:lineRule="auto"/>
              <w:rPr>
                <w:lang w:val="en-US"/>
              </w:rPr>
            </w:pPr>
            <w:r w:rsidRPr="000B2BF9">
              <w:rPr>
                <w:lang w:val="en-US"/>
              </w:rPr>
              <w:t>Project co-design in small groups (60min)</w:t>
            </w:r>
          </w:p>
        </w:tc>
        <w:tc>
          <w:tcPr>
            <w:tcW w:w="1417" w:type="dxa"/>
          </w:tcPr>
          <w:p w14:paraId="3EA656BF" w14:textId="77777777" w:rsidR="00EA6B1C" w:rsidRDefault="00EA6B1C" w:rsidP="00B63DFF">
            <w:r>
              <w:t>OLY/ITC</w:t>
            </w:r>
          </w:p>
        </w:tc>
      </w:tr>
      <w:tr w:rsidR="00EA6B1C" w14:paraId="2FA4E491" w14:textId="77777777" w:rsidTr="005E3EBC">
        <w:tc>
          <w:tcPr>
            <w:tcW w:w="846" w:type="dxa"/>
            <w:shd w:val="clear" w:color="auto" w:fill="DBDBDB"/>
          </w:tcPr>
          <w:p w14:paraId="45E6E3C4" w14:textId="77777777" w:rsidR="00EA6B1C" w:rsidRDefault="00EA6B1C" w:rsidP="00B63DFF">
            <w:r>
              <w:t>10:45</w:t>
            </w:r>
          </w:p>
        </w:tc>
        <w:tc>
          <w:tcPr>
            <w:tcW w:w="7371" w:type="dxa"/>
            <w:shd w:val="clear" w:color="auto" w:fill="DBDBDB"/>
          </w:tcPr>
          <w:p w14:paraId="45BC9F8F" w14:textId="77777777" w:rsidR="00EA6B1C" w:rsidRDefault="00EA6B1C" w:rsidP="00B63DFF">
            <w:pPr>
              <w:rPr>
                <w:b/>
              </w:rPr>
            </w:pPr>
            <w:r>
              <w:rPr>
                <w:b/>
              </w:rPr>
              <w:t>Coffee break</w:t>
            </w:r>
          </w:p>
        </w:tc>
        <w:tc>
          <w:tcPr>
            <w:tcW w:w="1417" w:type="dxa"/>
            <w:shd w:val="clear" w:color="auto" w:fill="DBDBDB"/>
          </w:tcPr>
          <w:p w14:paraId="7042041E" w14:textId="77777777" w:rsidR="00EA6B1C" w:rsidRDefault="00EA6B1C" w:rsidP="00B63DFF"/>
        </w:tc>
      </w:tr>
      <w:tr w:rsidR="00EA6B1C" w14:paraId="79B0D99C" w14:textId="77777777" w:rsidTr="005E3EBC">
        <w:tc>
          <w:tcPr>
            <w:tcW w:w="846" w:type="dxa"/>
          </w:tcPr>
          <w:p w14:paraId="63E15748" w14:textId="77777777" w:rsidR="00EA6B1C" w:rsidRDefault="00EA6B1C" w:rsidP="00B63DFF">
            <w:r>
              <w:t>11:00</w:t>
            </w:r>
          </w:p>
        </w:tc>
        <w:tc>
          <w:tcPr>
            <w:tcW w:w="7371" w:type="dxa"/>
          </w:tcPr>
          <w:p w14:paraId="56DE3F5E" w14:textId="77777777" w:rsidR="00EA6B1C" w:rsidRPr="000B2BF9" w:rsidRDefault="00DE43F7" w:rsidP="00B63DFF">
            <w:pPr>
              <w:rPr>
                <w:b/>
                <w:lang w:val="en-US"/>
              </w:rPr>
            </w:pPr>
            <w:sdt>
              <w:sdtPr>
                <w:tag w:val="goog_rdk_9"/>
                <w:id w:val="-303707968"/>
              </w:sdtPr>
              <w:sdtEndPr/>
              <w:sdtContent/>
            </w:sdt>
            <w:r w:rsidR="00EA6B1C" w:rsidRPr="000B2BF9">
              <w:rPr>
                <w:b/>
                <w:lang w:val="en-US"/>
              </w:rPr>
              <w:t>Accessibility Guide for formal and non-formal education professionals</w:t>
            </w:r>
          </w:p>
          <w:p w14:paraId="2731EDAA" w14:textId="77777777" w:rsidR="00EA6B1C" w:rsidRDefault="00EA6B1C" w:rsidP="00EA6B1C">
            <w:pPr>
              <w:numPr>
                <w:ilvl w:val="0"/>
                <w:numId w:val="13"/>
              </w:numPr>
              <w:spacing w:after="0" w:line="240" w:lineRule="auto"/>
            </w:pPr>
            <w:r>
              <w:t>Guide objectives and structure (10min)</w:t>
            </w:r>
          </w:p>
          <w:p w14:paraId="4177578B" w14:textId="77777777" w:rsidR="00EA6B1C" w:rsidRDefault="00EA6B1C" w:rsidP="00EA6B1C">
            <w:pPr>
              <w:numPr>
                <w:ilvl w:val="0"/>
                <w:numId w:val="13"/>
              </w:numPr>
              <w:spacing w:after="0" w:line="240" w:lineRule="auto"/>
            </w:pPr>
            <w:r>
              <w:t>Guide review (30min)</w:t>
            </w:r>
          </w:p>
        </w:tc>
        <w:tc>
          <w:tcPr>
            <w:tcW w:w="1417" w:type="dxa"/>
          </w:tcPr>
          <w:p w14:paraId="1A663F99" w14:textId="77777777" w:rsidR="00EA6B1C" w:rsidRDefault="00EA6B1C" w:rsidP="00B63DFF">
            <w:r>
              <w:t>LVA/HSGN &amp; OLY</w:t>
            </w:r>
          </w:p>
          <w:p w14:paraId="5FA28ABA" w14:textId="77777777" w:rsidR="00EA6B1C" w:rsidRDefault="00EA6B1C" w:rsidP="00B63DFF"/>
        </w:tc>
      </w:tr>
      <w:tr w:rsidR="00EA6B1C" w:rsidRPr="000B2BF9" w14:paraId="6D3A7087" w14:textId="77777777" w:rsidTr="005E3EBC">
        <w:tc>
          <w:tcPr>
            <w:tcW w:w="846" w:type="dxa"/>
          </w:tcPr>
          <w:p w14:paraId="10991FEC" w14:textId="77777777" w:rsidR="00EA6B1C" w:rsidRDefault="00EA6B1C" w:rsidP="00B63DFF">
            <w:r>
              <w:t>11:40</w:t>
            </w:r>
          </w:p>
        </w:tc>
        <w:tc>
          <w:tcPr>
            <w:tcW w:w="7371" w:type="dxa"/>
          </w:tcPr>
          <w:p w14:paraId="5D6A6A16" w14:textId="77777777" w:rsidR="00EA6B1C" w:rsidRPr="000B2BF9" w:rsidRDefault="00EA6B1C" w:rsidP="00B63DFF">
            <w:pPr>
              <w:rPr>
                <w:b/>
                <w:lang w:val="en-US"/>
              </w:rPr>
            </w:pPr>
            <w:r w:rsidRPr="000B2BF9">
              <w:rPr>
                <w:b/>
                <w:lang w:val="en-US"/>
              </w:rPr>
              <w:t>The Open Up Educational Resources (OER) Platform</w:t>
            </w:r>
          </w:p>
          <w:p w14:paraId="5674C786" w14:textId="77777777" w:rsidR="00EA6B1C" w:rsidRPr="000B2BF9" w:rsidRDefault="00EA6B1C" w:rsidP="00EA6B1C">
            <w:pPr>
              <w:numPr>
                <w:ilvl w:val="0"/>
                <w:numId w:val="13"/>
              </w:numPr>
              <w:spacing w:after="0" w:line="240" w:lineRule="auto"/>
              <w:rPr>
                <w:lang w:val="en-US"/>
              </w:rPr>
            </w:pPr>
            <w:r w:rsidRPr="000B2BF9">
              <w:rPr>
                <w:lang w:val="en-US"/>
              </w:rPr>
              <w:t>Platform introduction and overview (20min)</w:t>
            </w:r>
          </w:p>
        </w:tc>
        <w:tc>
          <w:tcPr>
            <w:tcW w:w="1417" w:type="dxa"/>
          </w:tcPr>
          <w:p w14:paraId="59175158" w14:textId="77777777" w:rsidR="00EA6B1C" w:rsidRPr="000B2BF9" w:rsidRDefault="00EA6B1C" w:rsidP="00B63DFF">
            <w:pPr>
              <w:rPr>
                <w:lang w:val="en-US"/>
              </w:rPr>
            </w:pPr>
            <w:r w:rsidRPr="000B2BF9">
              <w:rPr>
                <w:lang w:val="en-US"/>
              </w:rPr>
              <w:t>INNOVADE/ITC</w:t>
            </w:r>
          </w:p>
          <w:p w14:paraId="6E988BDC" w14:textId="77777777" w:rsidR="00EA6B1C" w:rsidRPr="000B2BF9" w:rsidRDefault="00EA6B1C" w:rsidP="00B63DFF">
            <w:pPr>
              <w:rPr>
                <w:lang w:val="en-US"/>
              </w:rPr>
            </w:pPr>
          </w:p>
        </w:tc>
      </w:tr>
      <w:tr w:rsidR="00EA6B1C" w:rsidRPr="000B2BF9" w14:paraId="073A1C1A" w14:textId="77777777" w:rsidTr="005E3EBC">
        <w:tc>
          <w:tcPr>
            <w:tcW w:w="846" w:type="dxa"/>
          </w:tcPr>
          <w:p w14:paraId="75FBE3C0" w14:textId="77777777" w:rsidR="00EA6B1C" w:rsidRDefault="00EA6B1C" w:rsidP="00B63DFF">
            <w:r>
              <w:t>12:00</w:t>
            </w:r>
          </w:p>
        </w:tc>
        <w:tc>
          <w:tcPr>
            <w:tcW w:w="7371" w:type="dxa"/>
          </w:tcPr>
          <w:p w14:paraId="5B5D2E91" w14:textId="77777777" w:rsidR="00EA6B1C" w:rsidRPr="000B2BF9" w:rsidRDefault="00EA6B1C" w:rsidP="00B63DFF">
            <w:pPr>
              <w:rPr>
                <w:b/>
                <w:lang w:val="en-US"/>
              </w:rPr>
            </w:pPr>
            <w:r w:rsidRPr="000B2BF9">
              <w:rPr>
                <w:b/>
                <w:lang w:val="en-US"/>
              </w:rPr>
              <w:t>The Open Up joint statement for inclusive (formal and non-formal) education</w:t>
            </w:r>
          </w:p>
          <w:p w14:paraId="20D04738" w14:textId="77777777" w:rsidR="00EA6B1C" w:rsidRPr="000B2BF9" w:rsidRDefault="00EA6B1C" w:rsidP="00EA6B1C">
            <w:pPr>
              <w:numPr>
                <w:ilvl w:val="0"/>
                <w:numId w:val="13"/>
              </w:numPr>
              <w:spacing w:after="0" w:line="240" w:lineRule="auto"/>
              <w:rPr>
                <w:lang w:val="en-US"/>
              </w:rPr>
            </w:pPr>
            <w:r w:rsidRPr="000B2BF9">
              <w:rPr>
                <w:lang w:val="en-US"/>
              </w:rPr>
              <w:t>Statement introduction and overview (10min)</w:t>
            </w:r>
          </w:p>
          <w:p w14:paraId="71490150" w14:textId="77777777" w:rsidR="00EA6B1C" w:rsidRPr="000B2BF9" w:rsidRDefault="00EA6B1C" w:rsidP="00EA6B1C">
            <w:pPr>
              <w:numPr>
                <w:ilvl w:val="0"/>
                <w:numId w:val="13"/>
              </w:numPr>
              <w:spacing w:after="0" w:line="240" w:lineRule="auto"/>
              <w:rPr>
                <w:lang w:val="en-US"/>
              </w:rPr>
            </w:pPr>
            <w:r w:rsidRPr="000B2BF9">
              <w:rPr>
                <w:lang w:val="en-US"/>
              </w:rPr>
              <w:t>Review of initial results and suggestions (10min)</w:t>
            </w:r>
          </w:p>
        </w:tc>
        <w:tc>
          <w:tcPr>
            <w:tcW w:w="1417" w:type="dxa"/>
          </w:tcPr>
          <w:p w14:paraId="18C44F54" w14:textId="77777777" w:rsidR="00EA6B1C" w:rsidRPr="000B2BF9" w:rsidRDefault="00EA6B1C" w:rsidP="00B63DFF">
            <w:pPr>
              <w:rPr>
                <w:lang w:val="en-US"/>
              </w:rPr>
            </w:pPr>
            <w:r w:rsidRPr="000B2BF9">
              <w:rPr>
                <w:lang w:val="en-US"/>
              </w:rPr>
              <w:t>VB/ITC</w:t>
            </w:r>
          </w:p>
          <w:p w14:paraId="3E240755" w14:textId="77777777" w:rsidR="00EA6B1C" w:rsidRPr="000B2BF9" w:rsidRDefault="00EA6B1C" w:rsidP="00B63DFF">
            <w:pPr>
              <w:rPr>
                <w:lang w:val="en-US"/>
              </w:rPr>
            </w:pPr>
          </w:p>
        </w:tc>
      </w:tr>
      <w:tr w:rsidR="00EA6B1C" w14:paraId="63CDE64E" w14:textId="77777777" w:rsidTr="005E3EBC">
        <w:tc>
          <w:tcPr>
            <w:tcW w:w="846" w:type="dxa"/>
          </w:tcPr>
          <w:p w14:paraId="5B54CB37" w14:textId="77777777" w:rsidR="00EA6B1C" w:rsidRDefault="00EA6B1C" w:rsidP="00B63DFF">
            <w:r>
              <w:t>12:20</w:t>
            </w:r>
          </w:p>
        </w:tc>
        <w:tc>
          <w:tcPr>
            <w:tcW w:w="7371" w:type="dxa"/>
          </w:tcPr>
          <w:p w14:paraId="5F04D88B" w14:textId="77777777" w:rsidR="00EA6B1C" w:rsidRPr="000B2BF9" w:rsidRDefault="00EA6B1C" w:rsidP="00B63DFF">
            <w:pPr>
              <w:rPr>
                <w:b/>
                <w:lang w:val="en-US"/>
              </w:rPr>
            </w:pPr>
            <w:r w:rsidRPr="000B2BF9">
              <w:rPr>
                <w:b/>
                <w:lang w:val="en-US"/>
              </w:rPr>
              <w:t>Open Up training debrief and group reflection</w:t>
            </w:r>
          </w:p>
          <w:p w14:paraId="57F424FC" w14:textId="77777777" w:rsidR="00EA6B1C" w:rsidRDefault="00EA6B1C" w:rsidP="00EA6B1C">
            <w:pPr>
              <w:numPr>
                <w:ilvl w:val="0"/>
                <w:numId w:val="13"/>
              </w:numPr>
              <w:spacing w:after="0" w:line="240" w:lineRule="auto"/>
              <w:rPr>
                <w:lang w:val="en-US"/>
              </w:rPr>
            </w:pPr>
            <w:r>
              <w:rPr>
                <w:lang w:val="en-US"/>
              </w:rPr>
              <w:lastRenderedPageBreak/>
              <w:t>All the trainees &amp; trainers answer individually to the online satisfaction questionnaire about the training</w:t>
            </w:r>
            <w:r>
              <w:rPr>
                <w:rStyle w:val="FootnoteReference"/>
                <w:lang w:val="en-US"/>
              </w:rPr>
              <w:footnoteReference w:id="1"/>
            </w:r>
            <w:r>
              <w:rPr>
                <w:lang w:val="en-US"/>
              </w:rPr>
              <w:t xml:space="preserve"> (10 min)</w:t>
            </w:r>
          </w:p>
          <w:p w14:paraId="4C3BC53E" w14:textId="77777777" w:rsidR="00EA6B1C" w:rsidRPr="000B2BF9" w:rsidRDefault="00EA6B1C" w:rsidP="00EA6B1C">
            <w:pPr>
              <w:numPr>
                <w:ilvl w:val="0"/>
                <w:numId w:val="13"/>
              </w:numPr>
              <w:spacing w:after="0" w:line="240" w:lineRule="auto"/>
              <w:rPr>
                <w:lang w:val="en-US"/>
              </w:rPr>
            </w:pPr>
            <w:r w:rsidRPr="000B2BF9">
              <w:rPr>
                <w:lang w:val="en-US"/>
              </w:rPr>
              <w:t xml:space="preserve">Group </w:t>
            </w:r>
            <w:r>
              <w:rPr>
                <w:lang w:val="en-US"/>
              </w:rPr>
              <w:t>reflection &amp;</w:t>
            </w:r>
            <w:r w:rsidRPr="000B2BF9">
              <w:rPr>
                <w:lang w:val="en-US"/>
              </w:rPr>
              <w:t xml:space="preserve"> discussion about the training (30min)</w:t>
            </w:r>
          </w:p>
          <w:p w14:paraId="2C0AB25E" w14:textId="77777777" w:rsidR="00EA6B1C" w:rsidRPr="000B2BF9" w:rsidRDefault="00EA6B1C" w:rsidP="00EA6B1C">
            <w:pPr>
              <w:numPr>
                <w:ilvl w:val="0"/>
                <w:numId w:val="13"/>
              </w:numPr>
              <w:spacing w:after="0" w:line="240" w:lineRule="auto"/>
              <w:rPr>
                <w:lang w:val="en-US"/>
              </w:rPr>
            </w:pPr>
            <w:r w:rsidRPr="000B2BF9">
              <w:rPr>
                <w:lang w:val="en-US"/>
              </w:rPr>
              <w:t>Training finalization, certificate awards (10min)</w:t>
            </w:r>
          </w:p>
        </w:tc>
        <w:tc>
          <w:tcPr>
            <w:tcW w:w="1417" w:type="dxa"/>
          </w:tcPr>
          <w:p w14:paraId="316987A2" w14:textId="77777777" w:rsidR="00EA6B1C" w:rsidRPr="00EA6B1C" w:rsidRDefault="00EA6B1C" w:rsidP="00B63DFF">
            <w:pPr>
              <w:rPr>
                <w:lang w:val="en-US"/>
              </w:rPr>
            </w:pPr>
          </w:p>
          <w:p w14:paraId="38851045" w14:textId="77777777" w:rsidR="00EA6B1C" w:rsidRDefault="00EA6B1C" w:rsidP="00B63DFF">
            <w:r>
              <w:lastRenderedPageBreak/>
              <w:t>ITC/ALL</w:t>
            </w:r>
          </w:p>
        </w:tc>
      </w:tr>
      <w:tr w:rsidR="00EA6B1C" w:rsidRPr="000B2BF9" w14:paraId="1DDB7BDB" w14:textId="77777777" w:rsidTr="005E3EBC">
        <w:trPr>
          <w:trHeight w:val="70"/>
        </w:trPr>
        <w:tc>
          <w:tcPr>
            <w:tcW w:w="846" w:type="dxa"/>
            <w:shd w:val="clear" w:color="auto" w:fill="DBDBDB"/>
          </w:tcPr>
          <w:p w14:paraId="6D0923DD" w14:textId="77777777" w:rsidR="00EA6B1C" w:rsidRDefault="00EA6B1C" w:rsidP="00B63DFF">
            <w:r>
              <w:lastRenderedPageBreak/>
              <w:t>13:15</w:t>
            </w:r>
          </w:p>
        </w:tc>
        <w:tc>
          <w:tcPr>
            <w:tcW w:w="7371" w:type="dxa"/>
            <w:shd w:val="clear" w:color="auto" w:fill="DBDBDB"/>
          </w:tcPr>
          <w:p w14:paraId="12B1B3D9" w14:textId="77777777" w:rsidR="00EA6B1C" w:rsidRPr="000B2BF9" w:rsidRDefault="00EA6B1C" w:rsidP="00B63DFF">
            <w:pPr>
              <w:rPr>
                <w:b/>
                <w:lang w:val="en-US"/>
              </w:rPr>
            </w:pPr>
            <w:r w:rsidRPr="000B2BF9">
              <w:rPr>
                <w:b/>
                <w:lang w:val="en-US"/>
              </w:rPr>
              <w:t xml:space="preserve">Lunch break </w:t>
            </w:r>
          </w:p>
        </w:tc>
        <w:tc>
          <w:tcPr>
            <w:tcW w:w="1417" w:type="dxa"/>
            <w:shd w:val="clear" w:color="auto" w:fill="DBDBDB"/>
          </w:tcPr>
          <w:p w14:paraId="464D484D" w14:textId="77777777" w:rsidR="00EA6B1C" w:rsidRPr="000B2BF9" w:rsidRDefault="00EA6B1C" w:rsidP="00B63DFF">
            <w:pPr>
              <w:rPr>
                <w:lang w:val="en-US"/>
              </w:rPr>
            </w:pPr>
          </w:p>
        </w:tc>
      </w:tr>
      <w:tr w:rsidR="00EA6B1C" w:rsidRPr="00DA63D0" w14:paraId="5696595D" w14:textId="77777777" w:rsidTr="005E3EBC">
        <w:tc>
          <w:tcPr>
            <w:tcW w:w="846" w:type="dxa"/>
            <w:shd w:val="clear" w:color="auto" w:fill="auto"/>
          </w:tcPr>
          <w:p w14:paraId="082B37C9" w14:textId="77777777" w:rsidR="00EA6B1C" w:rsidRDefault="00EA6B1C" w:rsidP="00B63DFF">
            <w:r>
              <w:t>15:00</w:t>
            </w:r>
          </w:p>
        </w:tc>
        <w:tc>
          <w:tcPr>
            <w:tcW w:w="7371" w:type="dxa"/>
            <w:shd w:val="clear" w:color="auto" w:fill="auto"/>
          </w:tcPr>
          <w:p w14:paraId="7D07C879" w14:textId="77777777" w:rsidR="00EA6B1C" w:rsidRPr="000B2BF9" w:rsidRDefault="00EA6B1C" w:rsidP="00B63DFF">
            <w:pPr>
              <w:rPr>
                <w:b/>
                <w:lang w:val="en-US"/>
              </w:rPr>
            </w:pPr>
            <w:r w:rsidRPr="000B2BF9">
              <w:rPr>
                <w:b/>
                <w:lang w:val="en-US"/>
              </w:rPr>
              <w:t>Open Up Partner meeting f</w:t>
            </w:r>
            <w:r>
              <w:rPr>
                <w:b/>
                <w:lang w:val="en-US"/>
              </w:rPr>
              <w:t>or de-briefing the live-testing of the training</w:t>
            </w:r>
          </w:p>
          <w:p w14:paraId="2EA2BB7A" w14:textId="77777777" w:rsidR="00EA6B1C" w:rsidRPr="000B2BF9" w:rsidRDefault="00EA6B1C" w:rsidP="00EA6B1C">
            <w:pPr>
              <w:numPr>
                <w:ilvl w:val="0"/>
                <w:numId w:val="12"/>
              </w:numPr>
              <w:spacing w:after="0" w:line="240" w:lineRule="auto"/>
              <w:rPr>
                <w:lang w:val="en-US"/>
              </w:rPr>
            </w:pPr>
            <w:r>
              <w:rPr>
                <w:lang w:val="en-US"/>
              </w:rPr>
              <w:t xml:space="preserve">Open up </w:t>
            </w:r>
            <w:r w:rsidRPr="000B2BF9">
              <w:rPr>
                <w:lang w:val="en-US"/>
              </w:rPr>
              <w:t>Partner meeting (60min)</w:t>
            </w:r>
          </w:p>
        </w:tc>
        <w:tc>
          <w:tcPr>
            <w:tcW w:w="1417" w:type="dxa"/>
            <w:shd w:val="clear" w:color="auto" w:fill="auto"/>
          </w:tcPr>
          <w:p w14:paraId="33FEF1FD" w14:textId="77777777" w:rsidR="00EA6B1C" w:rsidRPr="000B2BF9" w:rsidRDefault="00EA6B1C" w:rsidP="00B63DFF">
            <w:pPr>
              <w:rPr>
                <w:lang w:val="en-US"/>
              </w:rPr>
            </w:pPr>
            <w:r w:rsidRPr="000B2BF9">
              <w:rPr>
                <w:lang w:val="en-US"/>
              </w:rPr>
              <w:t>ITC/</w:t>
            </w:r>
            <w:r>
              <w:rPr>
                <w:lang w:val="en-US"/>
              </w:rPr>
              <w:t xml:space="preserve">ALL </w:t>
            </w:r>
            <w:r w:rsidRPr="000402D8">
              <w:rPr>
                <w:lang w:val="en-US"/>
              </w:rPr>
              <w:t>(</w:t>
            </w:r>
            <w:r>
              <w:rPr>
                <w:lang w:val="en-US"/>
              </w:rPr>
              <w:t>for partners only</w:t>
            </w:r>
            <w:r w:rsidRPr="000402D8">
              <w:rPr>
                <w:lang w:val="en-US"/>
              </w:rPr>
              <w:t>)</w:t>
            </w:r>
          </w:p>
        </w:tc>
      </w:tr>
      <w:tr w:rsidR="00EA6B1C" w14:paraId="3DCA3AE2" w14:textId="77777777" w:rsidTr="005E3EBC">
        <w:tc>
          <w:tcPr>
            <w:tcW w:w="846" w:type="dxa"/>
            <w:shd w:val="clear" w:color="auto" w:fill="DBDBDB"/>
          </w:tcPr>
          <w:p w14:paraId="60EF388C" w14:textId="77777777" w:rsidR="00EA6B1C" w:rsidRDefault="00EA6B1C" w:rsidP="00B63DFF">
            <w:r>
              <w:t>16:00</w:t>
            </w:r>
          </w:p>
        </w:tc>
        <w:tc>
          <w:tcPr>
            <w:tcW w:w="7371" w:type="dxa"/>
            <w:shd w:val="clear" w:color="auto" w:fill="DBDBDB"/>
          </w:tcPr>
          <w:p w14:paraId="5459450D" w14:textId="77777777" w:rsidR="00EA6B1C" w:rsidRDefault="00EA6B1C" w:rsidP="00B63DFF">
            <w:pPr>
              <w:rPr>
                <w:b/>
              </w:rPr>
            </w:pPr>
            <w:r>
              <w:rPr>
                <w:b/>
              </w:rPr>
              <w:t>End of day 3</w:t>
            </w:r>
          </w:p>
        </w:tc>
        <w:tc>
          <w:tcPr>
            <w:tcW w:w="1417" w:type="dxa"/>
            <w:shd w:val="clear" w:color="auto" w:fill="DBDBDB"/>
          </w:tcPr>
          <w:p w14:paraId="7FBAD6AA" w14:textId="77777777" w:rsidR="00EA6B1C" w:rsidRDefault="00EA6B1C" w:rsidP="00B63DFF"/>
        </w:tc>
      </w:tr>
    </w:tbl>
    <w:p w14:paraId="50D827F7" w14:textId="77777777" w:rsidR="00EA6B1C" w:rsidRPr="00EA6B1C" w:rsidRDefault="00EA6B1C" w:rsidP="00EA6B1C">
      <w:pPr>
        <w:rPr>
          <w:lang w:val="en-US"/>
        </w:rPr>
      </w:pPr>
    </w:p>
    <w:sectPr w:rsidR="00EA6B1C" w:rsidRPr="00EA6B1C" w:rsidSect="002B7D8C">
      <w:headerReference w:type="default" r:id="rId8"/>
      <w:footerReference w:type="default" r:id="rId9"/>
      <w:pgSz w:w="11906" w:h="16838"/>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AD8BC" w16cex:dateUtc="2021-12-20T09:26:00Z"/>
  <w16cex:commentExtensible w16cex:durableId="256AD10F" w16cex:dateUtc="2021-12-20T08:53:00Z"/>
  <w16cex:commentExtensible w16cex:durableId="256AD20B" w16cex:dateUtc="2021-12-20T08:57:00Z"/>
  <w16cex:commentExtensible w16cex:durableId="256F07DE" w16cex:dateUtc="2021-12-23T13:36:00Z"/>
  <w16cex:commentExtensible w16cex:durableId="256AD7F3" w16cex:dateUtc="2021-12-20T09:22:00Z"/>
  <w16cex:commentExtensible w16cex:durableId="256B2650" w16cex:dateUtc="2021-12-20T14:57:00Z"/>
  <w16cex:commentExtensible w16cex:durableId="256B255E" w16cex:dateUtc="2021-12-20T09:22:00Z"/>
  <w16cex:commentExtensible w16cex:durableId="256B14DA" w16cex:dateUtc="2021-12-20T13:42:00Z"/>
  <w16cex:commentExtensible w16cex:durableId="257025F6" w16cex:dateUtc="2021-12-23T14:25:00Z"/>
  <w16cex:commentExtensible w16cex:durableId="257025F5" w16cex:dateUtc="2021-12-23T14:04:00Z"/>
  <w16cex:commentExtensible w16cex:durableId="257025F4" w16cex:dateUtc="2021-12-23T14:05:00Z"/>
  <w16cex:commentExtensible w16cex:durableId="257025F3" w16cex:dateUtc="2021-12-23T14:14:00Z"/>
  <w16cex:commentExtensible w16cex:durableId="257025F2" w16cex:dateUtc="2021-12-23T14:26:00Z"/>
  <w16cex:commentExtensible w16cex:durableId="257025F1" w16cex:dateUtc="2021-12-23T14:30:00Z"/>
  <w16cex:commentExtensible w16cex:durableId="257025F0" w16cex:dateUtc="2021-12-23T14:45:00Z"/>
  <w16cex:commentExtensible w16cex:durableId="257025EF" w16cex:dateUtc="2021-12-23T14:47:00Z"/>
  <w16cex:commentExtensible w16cex:durableId="257025EE" w16cex:dateUtc="2021-12-23T14:3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98477" w14:textId="77777777" w:rsidR="00DE43F7" w:rsidRDefault="00DE43F7" w:rsidP="002B7D8C">
      <w:pPr>
        <w:spacing w:after="0" w:line="240" w:lineRule="auto"/>
      </w:pPr>
      <w:r>
        <w:separator/>
      </w:r>
    </w:p>
  </w:endnote>
  <w:endnote w:type="continuationSeparator" w:id="0">
    <w:p w14:paraId="78AC77E7" w14:textId="77777777" w:rsidR="00DE43F7" w:rsidRDefault="00DE43F7" w:rsidP="002B7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CF4EB" w14:textId="77777777" w:rsidR="002B7D8C" w:rsidRDefault="0011606E">
    <w:pPr>
      <w:pStyle w:val="Footer"/>
      <w:rPr>
        <w:noProof/>
      </w:rPr>
    </w:pPr>
    <w:r>
      <w:rPr>
        <w:noProof/>
        <w:lang w:val="el-GR" w:eastAsia="el-GR"/>
      </w:rPr>
      <mc:AlternateContent>
        <mc:Choice Requires="wps">
          <w:drawing>
            <wp:anchor distT="0" distB="0" distL="114300" distR="114300" simplePos="0" relativeHeight="251657216" behindDoc="0" locked="0" layoutInCell="1" allowOverlap="1" wp14:anchorId="3E1CC1A0" wp14:editId="703CE546">
              <wp:simplePos x="0" y="0"/>
              <wp:positionH relativeFrom="column">
                <wp:posOffset>1957070</wp:posOffset>
              </wp:positionH>
              <wp:positionV relativeFrom="paragraph">
                <wp:posOffset>172720</wp:posOffset>
              </wp:positionV>
              <wp:extent cx="4450080" cy="685800"/>
              <wp:effectExtent l="0" t="0" r="7620" b="0"/>
              <wp:wrapNone/>
              <wp:docPr id="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685800"/>
                      </a:xfrm>
                      <a:prstGeom prst="rect">
                        <a:avLst/>
                      </a:prstGeom>
                      <a:solidFill>
                        <a:sysClr val="window" lastClr="FFFFFF"/>
                      </a:solidFill>
                      <a:ln w="6350">
                        <a:solidFill>
                          <a:sysClr val="window" lastClr="FFFFFF"/>
                        </a:solidFill>
                      </a:ln>
                    </wps:spPr>
                    <wps:txbx>
                      <w:txbxContent>
                        <w:p w14:paraId="50B8C89C" w14:textId="77777777" w:rsidR="00473DE9" w:rsidRPr="00473DE9" w:rsidRDefault="00473DE9" w:rsidP="00473DE9">
                          <w:pPr>
                            <w:spacing w:after="0" w:line="240" w:lineRule="auto"/>
                            <w:jc w:val="both"/>
                            <w:rPr>
                              <w:rFonts w:eastAsia="Times New Roman" w:cs="Calibri"/>
                              <w:sz w:val="18"/>
                              <w:szCs w:val="18"/>
                              <w:lang w:val="en-US" w:eastAsia="fr-FR"/>
                            </w:rPr>
                          </w:pPr>
                          <w:r w:rsidRPr="00473DE9">
                            <w:rPr>
                              <w:rFonts w:eastAsia="Times New Roman" w:cs="Calibri"/>
                              <w:sz w:val="18"/>
                              <w:szCs w:val="18"/>
                              <w:lang w:val="en-US" w:eastAsia="fr-FR"/>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RPr="00473DE9">
                            <w:rPr>
                              <w:rFonts w:eastAsia="Times New Roman" w:cs="Calibri"/>
                              <w:sz w:val="18"/>
                              <w:szCs w:val="18"/>
                              <w:lang w:val="en-US" w:eastAsia="fr-FR"/>
                            </w:rPr>
                            <w:cr/>
                          </w:r>
                        </w:p>
                        <w:p w14:paraId="5BF4DF70" w14:textId="77777777" w:rsidR="002B7D8C" w:rsidRPr="00473DE9" w:rsidRDefault="002B7D8C" w:rsidP="00512C5F">
                          <w:pPr>
                            <w:spacing w:after="0" w:line="240" w:lineRule="auto"/>
                            <w:jc w:val="both"/>
                            <w:rPr>
                              <w:sz w:val="16"/>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1CC1A0" id="_x0000_t202" coordsize="21600,21600" o:spt="202" path="m,l,21600r21600,l21600,xe">
              <v:stroke joinstyle="miter"/>
              <v:path gradientshapeok="t" o:connecttype="rect"/>
            </v:shapetype>
            <v:shape id="Zone de texte 1" o:spid="_x0000_s1026" type="#_x0000_t202" style="position:absolute;margin-left:154.1pt;margin-top:13.6pt;width:350.4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" fillcolor="window" strokecolor="window" strokeweight=".5pt">
              <v:path arrowok="t"/>
              <v:textbox>
                <w:txbxContent>
                  <w:p w14:paraId="50B8C89C" w14:textId="77777777" w:rsidR="00473DE9" w:rsidRPr="00473DE9" w:rsidRDefault="00473DE9" w:rsidP="00473DE9">
                    <w:pPr>
                      <w:spacing w:after="0" w:line="240" w:lineRule="auto"/>
                      <w:jc w:val="both"/>
                      <w:rPr>
                        <w:rFonts w:eastAsia="Times New Roman" w:cs="Calibri"/>
                        <w:sz w:val="18"/>
                        <w:szCs w:val="18"/>
                        <w:lang w:val="en-US" w:eastAsia="fr-FR"/>
                      </w:rPr>
                    </w:pPr>
                    <w:r w:rsidRPr="00473DE9">
                      <w:rPr>
                        <w:rFonts w:eastAsia="Times New Roman" w:cs="Calibri"/>
                        <w:sz w:val="18"/>
                        <w:szCs w:val="18"/>
                        <w:lang w:val="en-US" w:eastAsia="fr-FR"/>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RPr="00473DE9">
                      <w:rPr>
                        <w:rFonts w:eastAsia="Times New Roman" w:cs="Calibri"/>
                        <w:sz w:val="18"/>
                        <w:szCs w:val="18"/>
                        <w:lang w:val="en-US" w:eastAsia="fr-FR"/>
                      </w:rPr>
                      <w:cr/>
                    </w:r>
                  </w:p>
                  <w:p w14:paraId="5BF4DF70" w14:textId="77777777" w:rsidR="002B7D8C" w:rsidRPr="00473DE9" w:rsidRDefault="002B7D8C" w:rsidP="00512C5F">
                    <w:pPr>
                      <w:spacing w:after="0" w:line="240" w:lineRule="auto"/>
                      <w:jc w:val="both"/>
                      <w:rPr>
                        <w:sz w:val="16"/>
                        <w:szCs w:val="18"/>
                        <w:lang w:val="en-US"/>
                      </w:rPr>
                    </w:pPr>
                  </w:p>
                </w:txbxContent>
              </v:textbox>
            </v:shape>
          </w:pict>
        </mc:Fallback>
      </mc:AlternateContent>
    </w:r>
  </w:p>
  <w:p w14:paraId="406CA5B3" w14:textId="77777777" w:rsidR="002B7D8C" w:rsidRDefault="0011606E">
    <w:pPr>
      <w:pStyle w:val="Footer"/>
    </w:pPr>
    <w:r>
      <w:rPr>
        <w:noProof/>
        <w:lang w:val="el-GR" w:eastAsia="el-GR"/>
      </w:rPr>
      <w:drawing>
        <wp:inline distT="0" distB="0" distL="0" distR="0" wp14:anchorId="6B349993" wp14:editId="5BF49303">
          <wp:extent cx="1982470" cy="548640"/>
          <wp:effectExtent l="0" t="0" r="0" b="0"/>
          <wp:docPr id="2" name="Image 2" descr="logosbeneficaireserasmusright_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beneficaireserasmusright_en_1"/>
                  <pic:cNvPicPr>
                    <a:picLocks noChangeAspect="1" noChangeArrowheads="1"/>
                  </pic:cNvPicPr>
                </pic:nvPicPr>
                <pic:blipFill>
                  <a:blip r:embed="rId1">
                    <a:extLst>
                      <a:ext uri="{28A0092B-C50C-407E-A947-70E740481C1C}">
                        <a14:useLocalDpi xmlns:a14="http://schemas.microsoft.com/office/drawing/2010/main" val="0"/>
                      </a:ext>
                    </a:extLst>
                  </a:blip>
                  <a:srcRect r="25145"/>
                  <a:stretch>
                    <a:fillRect/>
                  </a:stretch>
                </pic:blipFill>
                <pic:spPr bwMode="auto">
                  <a:xfrm>
                    <a:off x="0" y="0"/>
                    <a:ext cx="1982470"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8C862" w14:textId="77777777" w:rsidR="00DE43F7" w:rsidRDefault="00DE43F7" w:rsidP="002B7D8C">
      <w:pPr>
        <w:spacing w:after="0" w:line="240" w:lineRule="auto"/>
      </w:pPr>
      <w:r>
        <w:separator/>
      </w:r>
    </w:p>
  </w:footnote>
  <w:footnote w:type="continuationSeparator" w:id="0">
    <w:p w14:paraId="010F3063" w14:textId="77777777" w:rsidR="00DE43F7" w:rsidRDefault="00DE43F7" w:rsidP="002B7D8C">
      <w:pPr>
        <w:spacing w:after="0" w:line="240" w:lineRule="auto"/>
      </w:pPr>
      <w:r>
        <w:continuationSeparator/>
      </w:r>
    </w:p>
  </w:footnote>
  <w:footnote w:id="1">
    <w:p w14:paraId="04C0D856" w14:textId="77777777" w:rsidR="00EA6B1C" w:rsidRPr="009054F7" w:rsidRDefault="00EA6B1C" w:rsidP="00EA6B1C">
      <w:pPr>
        <w:pStyle w:val="FootnoteText"/>
        <w:jc w:val="both"/>
        <w:rPr>
          <w:lang w:val="en-US"/>
        </w:rPr>
      </w:pPr>
      <w:r>
        <w:rPr>
          <w:rStyle w:val="FootnoteReference"/>
        </w:rPr>
        <w:footnoteRef/>
      </w:r>
      <w:r w:rsidRPr="009054F7">
        <w:rPr>
          <w:lang w:val="en-US"/>
        </w:rPr>
        <w:t xml:space="preserve"> </w:t>
      </w:r>
      <w:r>
        <w:rPr>
          <w:lang w:val="en-US"/>
        </w:rPr>
        <w:t>According to our evaluation plan, d</w:t>
      </w:r>
      <w:r w:rsidRPr="009054F7">
        <w:rPr>
          <w:lang w:val="en-US"/>
        </w:rPr>
        <w:t>ata will be collected after the implementation of th</w:t>
      </w:r>
      <w:r>
        <w:rPr>
          <w:lang w:val="en-US"/>
        </w:rPr>
        <w:t>is</w:t>
      </w:r>
      <w:r w:rsidRPr="009054F7">
        <w:rPr>
          <w:lang w:val="en-US"/>
        </w:rPr>
        <w:t xml:space="preserve"> training event. It will be about perceived quality and educational impact according to the trainers (2) </w:t>
      </w:r>
      <w:r>
        <w:rPr>
          <w:lang w:val="en-US"/>
        </w:rPr>
        <w:t xml:space="preserve">&amp; </w:t>
      </w:r>
      <w:r w:rsidRPr="009054F7">
        <w:rPr>
          <w:lang w:val="en-US"/>
        </w:rPr>
        <w:t>the trainees (16)</w:t>
      </w:r>
      <w:r>
        <w:rPr>
          <w:lang w:val="en-US"/>
        </w:rPr>
        <w:t xml:space="preserve"> =</w:t>
      </w:r>
      <w:r w:rsidRPr="009054F7">
        <w:rPr>
          <w:lang w:val="en-US"/>
        </w:rPr>
        <w:t xml:space="preserve"> 18 </w:t>
      </w:r>
      <w:r>
        <w:rPr>
          <w:lang w:val="en-US"/>
        </w:rPr>
        <w:t xml:space="preserve">questionnaires </w:t>
      </w:r>
      <w:r w:rsidRPr="009054F7">
        <w:rPr>
          <w:lang w:val="en-US"/>
        </w:rPr>
        <w:t>complete</w:t>
      </w:r>
      <w:r>
        <w:rPr>
          <w:lang w:val="en-US"/>
        </w:rPr>
        <w:t>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5F065" w14:textId="77777777" w:rsidR="00683C39" w:rsidRDefault="00B52000" w:rsidP="00B52000">
    <w:pPr>
      <w:pStyle w:val="Header"/>
    </w:pPr>
    <w:r w:rsidRPr="00653D76">
      <w:rPr>
        <w:noProof/>
        <w:lang w:val="el-GR" w:eastAsia="el-GR"/>
      </w:rPr>
      <w:drawing>
        <wp:inline distT="0" distB="0" distL="0" distR="0" wp14:anchorId="3EAC1BAF" wp14:editId="6BAED466">
          <wp:extent cx="1581150" cy="918254"/>
          <wp:effectExtent l="0" t="0" r="0" b="0"/>
          <wp:docPr id="4" name="Picture 2" descr="C:\Users\Elena Xeni\Dropbox (Work)\_ELENA XENI\MyProfessionalWork-Issues\CARDET_SharedWithMentors\Open Up\A2. Dissemination\__SentToPierre_03122020\LOGO\OpenUp_FinalLogo_04112020_ln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Xeni\Dropbox (Work)\_ELENA XENI\MyProfessionalWork-Issues\CARDET_SharedWithMentors\Open Up\A2. Dissemination\__SentToPierre_03122020\LOGO\OpenUp_FinalLogo_04112020_lne-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26" cy="929333"/>
                  </a:xfrm>
                  <a:prstGeom prst="rect">
                    <a:avLst/>
                  </a:prstGeom>
                  <a:noFill/>
                  <a:ln>
                    <a:noFill/>
                  </a:ln>
                </pic:spPr>
              </pic:pic>
            </a:graphicData>
          </a:graphic>
        </wp:inline>
      </w:drawing>
    </w:r>
    <w:r>
      <w:rPr>
        <w:noProof/>
        <w:lang w:eastAsia="fr-FR"/>
      </w:rPr>
      <w:t xml:space="preserve">                                                                 </w:t>
    </w:r>
    <w:r w:rsidR="0011606E" w:rsidRPr="004A6142">
      <w:rPr>
        <w:noProof/>
        <w:lang w:val="el-GR" w:eastAsia="el-GR"/>
      </w:rPr>
      <w:drawing>
        <wp:inline distT="0" distB="0" distL="0" distR="0" wp14:anchorId="2D17465D" wp14:editId="70F33A9E">
          <wp:extent cx="2538095" cy="746125"/>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8095" cy="7461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E20EF"/>
    <w:multiLevelType w:val="hybridMultilevel"/>
    <w:tmpl w:val="39B43D62"/>
    <w:lvl w:ilvl="0" w:tplc="040C0005">
      <w:start w:val="1"/>
      <w:numFmt w:val="bullet"/>
      <w:lvlText w:val=""/>
      <w:lvlJc w:val="left"/>
      <w:pPr>
        <w:ind w:left="360" w:hanging="360"/>
      </w:pPr>
      <w:rPr>
        <w:rFonts w:ascii="Wingdings" w:hAnsi="Wingdings" w:hint="default"/>
        <w:lang w:val="it-I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FBF290A"/>
    <w:multiLevelType w:val="multilevel"/>
    <w:tmpl w:val="3AF40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805DE"/>
    <w:multiLevelType w:val="hybridMultilevel"/>
    <w:tmpl w:val="6B7CF5D4"/>
    <w:lvl w:ilvl="0" w:tplc="040C0005">
      <w:start w:val="1"/>
      <w:numFmt w:val="bullet"/>
      <w:lvlText w:val=""/>
      <w:lvlJc w:val="left"/>
      <w:pPr>
        <w:ind w:left="360" w:hanging="360"/>
      </w:pPr>
      <w:rPr>
        <w:rFonts w:ascii="Wingdings" w:hAnsi="Wingdings" w:hint="default"/>
        <w:lang w:val="it-I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0051F3"/>
    <w:multiLevelType w:val="multilevel"/>
    <w:tmpl w:val="3790F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6B6A67"/>
    <w:multiLevelType w:val="hybridMultilevel"/>
    <w:tmpl w:val="8138C4B8"/>
    <w:lvl w:ilvl="0" w:tplc="040C0005">
      <w:start w:val="1"/>
      <w:numFmt w:val="bullet"/>
      <w:lvlText w:val=""/>
      <w:lvlJc w:val="left"/>
      <w:pPr>
        <w:ind w:left="360" w:hanging="360"/>
      </w:pPr>
      <w:rPr>
        <w:rFonts w:ascii="Wingdings" w:hAnsi="Wingdings" w:hint="default"/>
        <w:lang w:val="it-I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6935ECC"/>
    <w:multiLevelType w:val="hybridMultilevel"/>
    <w:tmpl w:val="62FE1FC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A0341FC"/>
    <w:multiLevelType w:val="hybridMultilevel"/>
    <w:tmpl w:val="24ECB616"/>
    <w:lvl w:ilvl="0" w:tplc="040C0019">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7" w15:restartNumberingAfterBreak="0">
    <w:nsid w:val="3D2E5A45"/>
    <w:multiLevelType w:val="hybridMultilevel"/>
    <w:tmpl w:val="A87E8318"/>
    <w:lvl w:ilvl="0" w:tplc="63029F46">
      <w:numFmt w:val="bullet"/>
      <w:lvlText w:val="-"/>
      <w:lvlJc w:val="left"/>
      <w:pPr>
        <w:ind w:left="444" w:hanging="360"/>
      </w:pPr>
      <w:rPr>
        <w:rFonts w:ascii="Calibri" w:eastAsia="Calibri" w:hAnsi="Calibri" w:cs="Calibri" w:hint="default"/>
      </w:rPr>
    </w:lvl>
    <w:lvl w:ilvl="1" w:tplc="040C0003" w:tentative="1">
      <w:start w:val="1"/>
      <w:numFmt w:val="bullet"/>
      <w:lvlText w:val="o"/>
      <w:lvlJc w:val="left"/>
      <w:pPr>
        <w:ind w:left="1164" w:hanging="360"/>
      </w:pPr>
      <w:rPr>
        <w:rFonts w:ascii="Courier New" w:hAnsi="Courier New" w:cs="Courier New" w:hint="default"/>
      </w:rPr>
    </w:lvl>
    <w:lvl w:ilvl="2" w:tplc="040C0005" w:tentative="1">
      <w:start w:val="1"/>
      <w:numFmt w:val="bullet"/>
      <w:lvlText w:val=""/>
      <w:lvlJc w:val="left"/>
      <w:pPr>
        <w:ind w:left="1884" w:hanging="360"/>
      </w:pPr>
      <w:rPr>
        <w:rFonts w:ascii="Wingdings" w:hAnsi="Wingdings" w:hint="default"/>
      </w:rPr>
    </w:lvl>
    <w:lvl w:ilvl="3" w:tplc="040C0001" w:tentative="1">
      <w:start w:val="1"/>
      <w:numFmt w:val="bullet"/>
      <w:lvlText w:val=""/>
      <w:lvlJc w:val="left"/>
      <w:pPr>
        <w:ind w:left="2604" w:hanging="360"/>
      </w:pPr>
      <w:rPr>
        <w:rFonts w:ascii="Symbol" w:hAnsi="Symbol" w:hint="default"/>
      </w:rPr>
    </w:lvl>
    <w:lvl w:ilvl="4" w:tplc="040C0003" w:tentative="1">
      <w:start w:val="1"/>
      <w:numFmt w:val="bullet"/>
      <w:lvlText w:val="o"/>
      <w:lvlJc w:val="left"/>
      <w:pPr>
        <w:ind w:left="3324" w:hanging="360"/>
      </w:pPr>
      <w:rPr>
        <w:rFonts w:ascii="Courier New" w:hAnsi="Courier New" w:cs="Courier New" w:hint="default"/>
      </w:rPr>
    </w:lvl>
    <w:lvl w:ilvl="5" w:tplc="040C0005" w:tentative="1">
      <w:start w:val="1"/>
      <w:numFmt w:val="bullet"/>
      <w:lvlText w:val=""/>
      <w:lvlJc w:val="left"/>
      <w:pPr>
        <w:ind w:left="4044" w:hanging="360"/>
      </w:pPr>
      <w:rPr>
        <w:rFonts w:ascii="Wingdings" w:hAnsi="Wingdings" w:hint="default"/>
      </w:rPr>
    </w:lvl>
    <w:lvl w:ilvl="6" w:tplc="040C0001" w:tentative="1">
      <w:start w:val="1"/>
      <w:numFmt w:val="bullet"/>
      <w:lvlText w:val=""/>
      <w:lvlJc w:val="left"/>
      <w:pPr>
        <w:ind w:left="4764" w:hanging="360"/>
      </w:pPr>
      <w:rPr>
        <w:rFonts w:ascii="Symbol" w:hAnsi="Symbol" w:hint="default"/>
      </w:rPr>
    </w:lvl>
    <w:lvl w:ilvl="7" w:tplc="040C0003" w:tentative="1">
      <w:start w:val="1"/>
      <w:numFmt w:val="bullet"/>
      <w:lvlText w:val="o"/>
      <w:lvlJc w:val="left"/>
      <w:pPr>
        <w:ind w:left="5484" w:hanging="360"/>
      </w:pPr>
      <w:rPr>
        <w:rFonts w:ascii="Courier New" w:hAnsi="Courier New" w:cs="Courier New" w:hint="default"/>
      </w:rPr>
    </w:lvl>
    <w:lvl w:ilvl="8" w:tplc="040C0005" w:tentative="1">
      <w:start w:val="1"/>
      <w:numFmt w:val="bullet"/>
      <w:lvlText w:val=""/>
      <w:lvlJc w:val="left"/>
      <w:pPr>
        <w:ind w:left="6204" w:hanging="360"/>
      </w:pPr>
      <w:rPr>
        <w:rFonts w:ascii="Wingdings" w:hAnsi="Wingdings" w:hint="default"/>
      </w:rPr>
    </w:lvl>
  </w:abstractNum>
  <w:abstractNum w:abstractNumId="8" w15:restartNumberingAfterBreak="0">
    <w:nsid w:val="3EBC7641"/>
    <w:multiLevelType w:val="hybridMultilevel"/>
    <w:tmpl w:val="F8B82BEC"/>
    <w:lvl w:ilvl="0" w:tplc="040C0005">
      <w:start w:val="1"/>
      <w:numFmt w:val="bullet"/>
      <w:lvlText w:val=""/>
      <w:lvlJc w:val="left"/>
      <w:pPr>
        <w:ind w:left="720" w:hanging="360"/>
      </w:pPr>
      <w:rPr>
        <w:rFonts w:ascii="Wingdings" w:hAnsi="Wingdings"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3D6932"/>
    <w:multiLevelType w:val="hybridMultilevel"/>
    <w:tmpl w:val="0212CB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5234A8A"/>
    <w:multiLevelType w:val="hybridMultilevel"/>
    <w:tmpl w:val="08B098B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162A8F"/>
    <w:multiLevelType w:val="multilevel"/>
    <w:tmpl w:val="DF3EE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3138DE"/>
    <w:multiLevelType w:val="hybridMultilevel"/>
    <w:tmpl w:val="A3D801D6"/>
    <w:lvl w:ilvl="0" w:tplc="AEBAC964">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7CE1077E"/>
    <w:multiLevelType w:val="multilevel"/>
    <w:tmpl w:val="546E6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0"/>
  </w:num>
  <w:num w:numId="3">
    <w:abstractNumId w:val="6"/>
  </w:num>
  <w:num w:numId="4">
    <w:abstractNumId w:val="7"/>
  </w:num>
  <w:num w:numId="5">
    <w:abstractNumId w:val="5"/>
  </w:num>
  <w:num w:numId="6">
    <w:abstractNumId w:val="8"/>
  </w:num>
  <w:num w:numId="7">
    <w:abstractNumId w:val="0"/>
  </w:num>
  <w:num w:numId="8">
    <w:abstractNumId w:val="2"/>
  </w:num>
  <w:num w:numId="9">
    <w:abstractNumId w:val="4"/>
  </w:num>
  <w:num w:numId="10">
    <w:abstractNumId w:val="9"/>
  </w:num>
  <w:num w:numId="11">
    <w:abstractNumId w:val="1"/>
  </w:num>
  <w:num w:numId="12">
    <w:abstractNumId w:val="11"/>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D8C"/>
    <w:rsid w:val="0001115A"/>
    <w:rsid w:val="0001143F"/>
    <w:rsid w:val="00046414"/>
    <w:rsid w:val="00050A84"/>
    <w:rsid w:val="00062CCF"/>
    <w:rsid w:val="00094A8C"/>
    <w:rsid w:val="000E7DD7"/>
    <w:rsid w:val="000F43C3"/>
    <w:rsid w:val="0011606E"/>
    <w:rsid w:val="0015572F"/>
    <w:rsid w:val="00171FE3"/>
    <w:rsid w:val="00174B1A"/>
    <w:rsid w:val="00193FBA"/>
    <w:rsid w:val="001D3B64"/>
    <w:rsid w:val="001D45EB"/>
    <w:rsid w:val="00233FCB"/>
    <w:rsid w:val="00266743"/>
    <w:rsid w:val="00282B54"/>
    <w:rsid w:val="002B7D8C"/>
    <w:rsid w:val="002D2826"/>
    <w:rsid w:val="002D37EE"/>
    <w:rsid w:val="002D6F15"/>
    <w:rsid w:val="002E6842"/>
    <w:rsid w:val="00306A9B"/>
    <w:rsid w:val="0036206D"/>
    <w:rsid w:val="003657C4"/>
    <w:rsid w:val="003C6BE4"/>
    <w:rsid w:val="003E2B38"/>
    <w:rsid w:val="00400CBE"/>
    <w:rsid w:val="0040674A"/>
    <w:rsid w:val="00464A11"/>
    <w:rsid w:val="00473DE9"/>
    <w:rsid w:val="00493BDB"/>
    <w:rsid w:val="004B1D20"/>
    <w:rsid w:val="004D4376"/>
    <w:rsid w:val="00512C5F"/>
    <w:rsid w:val="005542D6"/>
    <w:rsid w:val="00565424"/>
    <w:rsid w:val="005B2DF7"/>
    <w:rsid w:val="005E3EBC"/>
    <w:rsid w:val="005E6025"/>
    <w:rsid w:val="00611D7C"/>
    <w:rsid w:val="00651F32"/>
    <w:rsid w:val="00673447"/>
    <w:rsid w:val="00683C39"/>
    <w:rsid w:val="00780EE0"/>
    <w:rsid w:val="007829B3"/>
    <w:rsid w:val="007D27B7"/>
    <w:rsid w:val="007F10EA"/>
    <w:rsid w:val="00860D06"/>
    <w:rsid w:val="008622C1"/>
    <w:rsid w:val="008C2C67"/>
    <w:rsid w:val="008C6FFE"/>
    <w:rsid w:val="008F3928"/>
    <w:rsid w:val="009315AE"/>
    <w:rsid w:val="00955A53"/>
    <w:rsid w:val="00961949"/>
    <w:rsid w:val="00964DE2"/>
    <w:rsid w:val="00986FA8"/>
    <w:rsid w:val="00A328D7"/>
    <w:rsid w:val="00A8523A"/>
    <w:rsid w:val="00AB006A"/>
    <w:rsid w:val="00B52000"/>
    <w:rsid w:val="00B813B7"/>
    <w:rsid w:val="00BC1480"/>
    <w:rsid w:val="00C5035E"/>
    <w:rsid w:val="00C7121D"/>
    <w:rsid w:val="00C81A48"/>
    <w:rsid w:val="00CA20A0"/>
    <w:rsid w:val="00D257E8"/>
    <w:rsid w:val="00D553B4"/>
    <w:rsid w:val="00D85F5D"/>
    <w:rsid w:val="00DA347F"/>
    <w:rsid w:val="00DA63D0"/>
    <w:rsid w:val="00DE43F7"/>
    <w:rsid w:val="00DF121E"/>
    <w:rsid w:val="00E07369"/>
    <w:rsid w:val="00E16F45"/>
    <w:rsid w:val="00E66098"/>
    <w:rsid w:val="00E92A9B"/>
    <w:rsid w:val="00EA597B"/>
    <w:rsid w:val="00EA6B1C"/>
    <w:rsid w:val="00F26444"/>
    <w:rsid w:val="00F47D96"/>
    <w:rsid w:val="00F6449B"/>
    <w:rsid w:val="00F81DC0"/>
    <w:rsid w:val="00F87817"/>
    <w:rsid w:val="00FC59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17286"/>
  <w15:chartTrackingRefBased/>
  <w15:docId w15:val="{D3ED230C-31E9-4128-BCAE-8006A1D4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C39"/>
    <w:pPr>
      <w:spacing w:after="160" w:line="259" w:lineRule="auto"/>
    </w:pPr>
    <w:rPr>
      <w:sz w:val="22"/>
      <w:szCs w:val="22"/>
      <w:lang w:eastAsia="en-US"/>
    </w:rPr>
  </w:style>
  <w:style w:type="paragraph" w:styleId="Heading1">
    <w:name w:val="heading 1"/>
    <w:basedOn w:val="Normal"/>
    <w:next w:val="Normal"/>
    <w:link w:val="Heading1Char"/>
    <w:uiPriority w:val="9"/>
    <w:qFormat/>
    <w:rsid w:val="00683C39"/>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83C39"/>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2D6F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7D8C"/>
  </w:style>
  <w:style w:type="paragraph" w:styleId="Footer">
    <w:name w:val="footer"/>
    <w:basedOn w:val="Normal"/>
    <w:link w:val="FooterChar"/>
    <w:uiPriority w:val="99"/>
    <w:unhideWhenUsed/>
    <w:rsid w:val="002B7D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7D8C"/>
  </w:style>
  <w:style w:type="character" w:customStyle="1" w:styleId="Heading1Char">
    <w:name w:val="Heading 1 Char"/>
    <w:link w:val="Heading1"/>
    <w:uiPriority w:val="9"/>
    <w:rsid w:val="00683C39"/>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683C39"/>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683C39"/>
    <w:pPr>
      <w:spacing w:after="0" w:line="240" w:lineRule="auto"/>
      <w:ind w:left="720"/>
    </w:pPr>
    <w:rPr>
      <w:rFonts w:cs="Calibri"/>
    </w:rPr>
  </w:style>
  <w:style w:type="paragraph" w:styleId="BalloonText">
    <w:name w:val="Balloon Text"/>
    <w:basedOn w:val="Normal"/>
    <w:link w:val="BalloonTextChar"/>
    <w:uiPriority w:val="99"/>
    <w:semiHidden/>
    <w:unhideWhenUsed/>
    <w:rsid w:val="00512C5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12C5F"/>
    <w:rPr>
      <w:rFonts w:ascii="Segoe UI" w:hAnsi="Segoe UI" w:cs="Segoe UI"/>
      <w:sz w:val="18"/>
      <w:szCs w:val="18"/>
    </w:rPr>
  </w:style>
  <w:style w:type="character" w:styleId="CommentReference">
    <w:name w:val="annotation reference"/>
    <w:basedOn w:val="DefaultParagraphFont"/>
    <w:uiPriority w:val="99"/>
    <w:semiHidden/>
    <w:unhideWhenUsed/>
    <w:rsid w:val="00233FCB"/>
    <w:rPr>
      <w:sz w:val="16"/>
      <w:szCs w:val="16"/>
    </w:rPr>
  </w:style>
  <w:style w:type="paragraph" w:styleId="CommentText">
    <w:name w:val="annotation text"/>
    <w:basedOn w:val="Normal"/>
    <w:link w:val="CommentTextChar"/>
    <w:uiPriority w:val="99"/>
    <w:semiHidden/>
    <w:unhideWhenUsed/>
    <w:rsid w:val="00233FCB"/>
    <w:pPr>
      <w:spacing w:line="240" w:lineRule="auto"/>
    </w:pPr>
    <w:rPr>
      <w:sz w:val="20"/>
      <w:szCs w:val="20"/>
    </w:rPr>
  </w:style>
  <w:style w:type="character" w:customStyle="1" w:styleId="CommentTextChar">
    <w:name w:val="Comment Text Char"/>
    <w:basedOn w:val="DefaultParagraphFont"/>
    <w:link w:val="CommentText"/>
    <w:uiPriority w:val="99"/>
    <w:semiHidden/>
    <w:rsid w:val="00233FCB"/>
    <w:rPr>
      <w:lang w:eastAsia="en-US"/>
    </w:rPr>
  </w:style>
  <w:style w:type="paragraph" w:styleId="CommentSubject">
    <w:name w:val="annotation subject"/>
    <w:basedOn w:val="CommentText"/>
    <w:next w:val="CommentText"/>
    <w:link w:val="CommentSubjectChar"/>
    <w:uiPriority w:val="99"/>
    <w:semiHidden/>
    <w:unhideWhenUsed/>
    <w:rsid w:val="00233FCB"/>
    <w:rPr>
      <w:b/>
      <w:bCs/>
    </w:rPr>
  </w:style>
  <w:style w:type="character" w:customStyle="1" w:styleId="CommentSubjectChar">
    <w:name w:val="Comment Subject Char"/>
    <w:basedOn w:val="CommentTextChar"/>
    <w:link w:val="CommentSubject"/>
    <w:uiPriority w:val="99"/>
    <w:semiHidden/>
    <w:rsid w:val="00233FCB"/>
    <w:rPr>
      <w:b/>
      <w:bCs/>
      <w:lang w:eastAsia="en-US"/>
    </w:rPr>
  </w:style>
  <w:style w:type="character" w:styleId="Hyperlink">
    <w:name w:val="Hyperlink"/>
    <w:basedOn w:val="DefaultParagraphFont"/>
    <w:uiPriority w:val="99"/>
    <w:unhideWhenUsed/>
    <w:rsid w:val="002D6F15"/>
    <w:rPr>
      <w:color w:val="0563C1" w:themeColor="hyperlink"/>
      <w:u w:val="single"/>
    </w:rPr>
  </w:style>
  <w:style w:type="character" w:customStyle="1" w:styleId="UnresolvedMention">
    <w:name w:val="Unresolved Mention"/>
    <w:basedOn w:val="DefaultParagraphFont"/>
    <w:uiPriority w:val="99"/>
    <w:semiHidden/>
    <w:unhideWhenUsed/>
    <w:rsid w:val="002D6F15"/>
    <w:rPr>
      <w:color w:val="605E5C"/>
      <w:shd w:val="clear" w:color="auto" w:fill="E1DFDD"/>
    </w:rPr>
  </w:style>
  <w:style w:type="character" w:customStyle="1" w:styleId="Heading3Char">
    <w:name w:val="Heading 3 Char"/>
    <w:basedOn w:val="DefaultParagraphFont"/>
    <w:link w:val="Heading3"/>
    <w:uiPriority w:val="9"/>
    <w:rsid w:val="002D6F15"/>
    <w:rPr>
      <w:rFonts w:asciiTheme="majorHAnsi" w:eastAsiaTheme="majorEastAsia" w:hAnsiTheme="majorHAnsi" w:cstheme="majorBidi"/>
      <w:color w:val="1F3763" w:themeColor="accent1" w:themeShade="7F"/>
      <w:sz w:val="24"/>
      <w:szCs w:val="24"/>
      <w:lang w:eastAsia="en-US"/>
    </w:rPr>
  </w:style>
  <w:style w:type="table" w:styleId="TableGrid">
    <w:name w:val="Table Grid"/>
    <w:basedOn w:val="TableNormal"/>
    <w:uiPriority w:val="39"/>
    <w:rsid w:val="002D6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6B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B1C"/>
    <w:rPr>
      <w:lang w:eastAsia="en-US"/>
    </w:rPr>
  </w:style>
  <w:style w:type="character" w:styleId="FootnoteReference">
    <w:name w:val="footnote reference"/>
    <w:basedOn w:val="DefaultParagraphFont"/>
    <w:uiPriority w:val="99"/>
    <w:semiHidden/>
    <w:unhideWhenUsed/>
    <w:rsid w:val="00EA6B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1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E4B9-DEBF-4BD7-8858-63C6C33B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602</Words>
  <Characters>3256</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Vasseur</dc:creator>
  <cp:keywords/>
  <dc:description/>
  <cp:lastModifiedBy>Windows User</cp:lastModifiedBy>
  <cp:revision>2</cp:revision>
  <cp:lastPrinted>2020-10-19T08:09:00Z</cp:lastPrinted>
  <dcterms:created xsi:type="dcterms:W3CDTF">2022-01-18T09:54:00Z</dcterms:created>
  <dcterms:modified xsi:type="dcterms:W3CDTF">2022-01-18T09:54:00Z</dcterms:modified>
</cp:coreProperties>
</file>